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330" w:rsidRDefault="00FA7330" w:rsidP="00B876D9">
      <w:pPr>
        <w:spacing w:before="100" w:beforeAutospacing="1" w:after="240" w:line="240" w:lineRule="auto"/>
        <w:rPr>
          <w:rFonts w:ascii="Times New Roman" w:eastAsia="Times New Roman" w:hAnsi="Times New Roman" w:cs="Times New Roman"/>
          <w:b/>
          <w:bCs/>
          <w:color w:val="4F81BD" w:themeColor="accent1"/>
          <w:sz w:val="28"/>
          <w:szCs w:val="28"/>
          <w:lang w:eastAsia="ru-RU"/>
        </w:rPr>
      </w:pPr>
    </w:p>
    <w:p w:rsidR="00FA7330" w:rsidRDefault="00FA7330" w:rsidP="00FA7330">
      <w:pPr>
        <w:spacing w:before="100" w:beforeAutospacing="1" w:after="240" w:line="240" w:lineRule="auto"/>
        <w:jc w:val="center"/>
        <w:rPr>
          <w:rFonts w:ascii="Times New Roman" w:eastAsia="Times New Roman" w:hAnsi="Times New Roman" w:cs="Times New Roman"/>
          <w:b/>
          <w:bCs/>
          <w:color w:val="4F81BD" w:themeColor="accent1"/>
          <w:sz w:val="32"/>
          <w:szCs w:val="32"/>
          <w:lang w:eastAsia="ru-RU"/>
        </w:rPr>
      </w:pPr>
      <w:r w:rsidRPr="00FA7330">
        <w:rPr>
          <w:rFonts w:ascii="Times New Roman" w:eastAsia="Times New Roman" w:hAnsi="Times New Roman" w:cs="Times New Roman"/>
          <w:b/>
          <w:bCs/>
          <w:color w:val="4F81BD" w:themeColor="accent1"/>
          <w:sz w:val="32"/>
          <w:szCs w:val="32"/>
          <w:lang w:eastAsia="ru-RU"/>
        </w:rPr>
        <w:t>О пор</w:t>
      </w:r>
      <w:r>
        <w:rPr>
          <w:rFonts w:ascii="Times New Roman" w:eastAsia="Times New Roman" w:hAnsi="Times New Roman" w:cs="Times New Roman"/>
          <w:b/>
          <w:bCs/>
          <w:color w:val="4F81BD" w:themeColor="accent1"/>
          <w:sz w:val="32"/>
          <w:szCs w:val="32"/>
          <w:lang w:eastAsia="ru-RU"/>
        </w:rPr>
        <w:t>ядке выполнения технологических</w:t>
      </w:r>
      <w:r w:rsidRPr="00FA7330">
        <w:rPr>
          <w:rFonts w:ascii="Times New Roman" w:eastAsia="Times New Roman" w:hAnsi="Times New Roman" w:cs="Times New Roman"/>
          <w:b/>
          <w:bCs/>
          <w:color w:val="4F81BD" w:themeColor="accent1"/>
          <w:sz w:val="32"/>
          <w:szCs w:val="32"/>
          <w:lang w:eastAsia="ru-RU"/>
        </w:rPr>
        <w:t>, технических и других мероприятий связанных с технологическим присоединением  к электрическим сетям</w:t>
      </w:r>
    </w:p>
    <w:p w:rsidR="000E5DC5" w:rsidRPr="000E5DC5" w:rsidRDefault="000E5DC5" w:rsidP="000E5DC5">
      <w:pPr>
        <w:autoSpaceDE w:val="0"/>
        <w:autoSpaceDN w:val="0"/>
        <w:adjustRightInd w:val="0"/>
        <w:spacing w:after="0" w:line="240" w:lineRule="auto"/>
        <w:jc w:val="center"/>
        <w:rPr>
          <w:rFonts w:ascii="Times New Roman" w:hAnsi="Times New Roman" w:cs="Times New Roman"/>
          <w:bCs/>
          <w:sz w:val="24"/>
          <w:szCs w:val="24"/>
        </w:rPr>
      </w:pPr>
      <w:r w:rsidRPr="000E5DC5">
        <w:rPr>
          <w:rFonts w:ascii="Times New Roman" w:hAnsi="Times New Roman" w:cs="Times New Roman"/>
          <w:bCs/>
          <w:sz w:val="24"/>
          <w:szCs w:val="24"/>
        </w:rPr>
        <w:t>Мероприятия по технологическому присоединению включают в себя:</w:t>
      </w:r>
    </w:p>
    <w:p w:rsidR="00586CCA" w:rsidRPr="00586CCA" w:rsidRDefault="00586CCA" w:rsidP="00586CCA">
      <w:pPr>
        <w:autoSpaceDE w:val="0"/>
        <w:autoSpaceDN w:val="0"/>
        <w:adjustRightInd w:val="0"/>
        <w:spacing w:after="0" w:line="240" w:lineRule="auto"/>
        <w:ind w:firstLine="540"/>
        <w:jc w:val="both"/>
        <w:rPr>
          <w:rFonts w:ascii="Times New Roman" w:hAnsi="Times New Roman" w:cs="Times New Roman"/>
          <w:bCs/>
          <w:sz w:val="24"/>
          <w:szCs w:val="24"/>
        </w:rPr>
      </w:pPr>
      <w:r w:rsidRPr="00586CCA">
        <w:rPr>
          <w:rFonts w:ascii="Times New Roman" w:hAnsi="Times New Roman" w:cs="Times New Roman"/>
          <w:bCs/>
          <w:sz w:val="24"/>
          <w:szCs w:val="24"/>
        </w:rP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r:id="rId7" w:history="1">
        <w:r w:rsidRPr="00586CCA">
          <w:rPr>
            <w:rFonts w:ascii="Times New Roman" w:hAnsi="Times New Roman" w:cs="Times New Roman"/>
            <w:bCs/>
            <w:color w:val="0000FF"/>
            <w:sz w:val="24"/>
            <w:szCs w:val="24"/>
          </w:rPr>
          <w:t>пунктом 2</w:t>
        </w:r>
      </w:hyperlink>
      <w:r w:rsidRPr="00586CCA">
        <w:rPr>
          <w:rFonts w:ascii="Times New Roman" w:hAnsi="Times New Roman" w:cs="Times New Roman"/>
          <w:bCs/>
          <w:sz w:val="24"/>
          <w:szCs w:val="24"/>
        </w:rPr>
        <w:t xml:space="preserve"> настоящих Правил;</w:t>
      </w:r>
    </w:p>
    <w:p w:rsidR="00586CCA" w:rsidRPr="00586CCA" w:rsidRDefault="00586CCA" w:rsidP="00586CCA">
      <w:pPr>
        <w:autoSpaceDE w:val="0"/>
        <w:autoSpaceDN w:val="0"/>
        <w:adjustRightInd w:val="0"/>
        <w:spacing w:after="0" w:line="240" w:lineRule="auto"/>
        <w:jc w:val="both"/>
        <w:rPr>
          <w:rFonts w:ascii="Times New Roman" w:hAnsi="Times New Roman" w:cs="Times New Roman"/>
          <w:bCs/>
          <w:sz w:val="24"/>
          <w:szCs w:val="24"/>
        </w:rPr>
      </w:pPr>
      <w:r w:rsidRPr="00586CCA">
        <w:rPr>
          <w:rFonts w:ascii="Times New Roman" w:hAnsi="Times New Roman" w:cs="Times New Roman"/>
          <w:bCs/>
          <w:sz w:val="24"/>
          <w:szCs w:val="24"/>
        </w:rPr>
        <w:t>(</w:t>
      </w:r>
      <w:proofErr w:type="spellStart"/>
      <w:r w:rsidRPr="00586CCA">
        <w:rPr>
          <w:rFonts w:ascii="Times New Roman" w:hAnsi="Times New Roman" w:cs="Times New Roman"/>
          <w:bCs/>
          <w:sz w:val="24"/>
          <w:szCs w:val="24"/>
        </w:rPr>
        <w:t>пп</w:t>
      </w:r>
      <w:proofErr w:type="spellEnd"/>
      <w:r w:rsidRPr="00586CCA">
        <w:rPr>
          <w:rFonts w:ascii="Times New Roman" w:hAnsi="Times New Roman" w:cs="Times New Roman"/>
          <w:bCs/>
          <w:sz w:val="24"/>
          <w:szCs w:val="24"/>
        </w:rPr>
        <w:t xml:space="preserve">. "а" в ред. </w:t>
      </w:r>
      <w:hyperlink r:id="rId8" w:history="1">
        <w:r w:rsidRPr="00586CCA">
          <w:rPr>
            <w:rFonts w:ascii="Times New Roman" w:hAnsi="Times New Roman" w:cs="Times New Roman"/>
            <w:bCs/>
            <w:color w:val="0000FF"/>
            <w:sz w:val="24"/>
            <w:szCs w:val="24"/>
          </w:rPr>
          <w:t>Постановления</w:t>
        </w:r>
      </w:hyperlink>
      <w:r w:rsidRPr="00586CCA">
        <w:rPr>
          <w:rFonts w:ascii="Times New Roman" w:hAnsi="Times New Roman" w:cs="Times New Roman"/>
          <w:bCs/>
          <w:sz w:val="24"/>
          <w:szCs w:val="24"/>
        </w:rPr>
        <w:t xml:space="preserve"> Правительства РФ от 29.05.2019 N 682)</w:t>
      </w:r>
    </w:p>
    <w:p w:rsidR="00586CCA" w:rsidRPr="00586CCA" w:rsidRDefault="00586CCA" w:rsidP="00586CCA">
      <w:pPr>
        <w:autoSpaceDE w:val="0"/>
        <w:autoSpaceDN w:val="0"/>
        <w:adjustRightInd w:val="0"/>
        <w:spacing w:before="280" w:after="0" w:line="240" w:lineRule="auto"/>
        <w:ind w:firstLine="540"/>
        <w:jc w:val="both"/>
        <w:rPr>
          <w:rFonts w:ascii="Times New Roman" w:hAnsi="Times New Roman" w:cs="Times New Roman"/>
          <w:bCs/>
          <w:sz w:val="24"/>
          <w:szCs w:val="24"/>
        </w:rPr>
      </w:pPr>
      <w:r w:rsidRPr="00586CCA">
        <w:rPr>
          <w:rFonts w:ascii="Times New Roman" w:hAnsi="Times New Roman" w:cs="Times New Roman"/>
          <w:bCs/>
          <w:sz w:val="24"/>
          <w:szCs w:val="24"/>
        </w:rPr>
        <w:t>б) заключение договора;</w:t>
      </w:r>
    </w:p>
    <w:p w:rsidR="00586CCA" w:rsidRPr="00586CCA" w:rsidRDefault="00586CCA" w:rsidP="00586CCA">
      <w:pPr>
        <w:autoSpaceDE w:val="0"/>
        <w:autoSpaceDN w:val="0"/>
        <w:adjustRightInd w:val="0"/>
        <w:spacing w:before="280" w:after="0" w:line="240" w:lineRule="auto"/>
        <w:ind w:firstLine="540"/>
        <w:jc w:val="both"/>
        <w:rPr>
          <w:rFonts w:ascii="Times New Roman" w:hAnsi="Times New Roman" w:cs="Times New Roman"/>
          <w:bCs/>
          <w:sz w:val="24"/>
          <w:szCs w:val="24"/>
        </w:rPr>
      </w:pPr>
      <w:r w:rsidRPr="00586CCA">
        <w:rPr>
          <w:rFonts w:ascii="Times New Roman" w:hAnsi="Times New Roman" w:cs="Times New Roman"/>
          <w:bCs/>
          <w:sz w:val="24"/>
          <w:szCs w:val="24"/>
        </w:rPr>
        <w:t>в) выполнение сторонами договора мероприятий по технологическому присоединению, предусмотренных договором;</w:t>
      </w:r>
    </w:p>
    <w:p w:rsidR="00586CCA" w:rsidRPr="00586CCA" w:rsidRDefault="00586CCA" w:rsidP="00586CCA">
      <w:pPr>
        <w:autoSpaceDE w:val="0"/>
        <w:autoSpaceDN w:val="0"/>
        <w:adjustRightInd w:val="0"/>
        <w:spacing w:before="280" w:after="0" w:line="240" w:lineRule="auto"/>
        <w:ind w:firstLine="540"/>
        <w:jc w:val="both"/>
        <w:rPr>
          <w:rFonts w:ascii="Times New Roman" w:hAnsi="Times New Roman" w:cs="Times New Roman"/>
          <w:bCs/>
          <w:sz w:val="24"/>
          <w:szCs w:val="24"/>
        </w:rPr>
      </w:pPr>
      <w:proofErr w:type="gramStart"/>
      <w:r w:rsidRPr="00586CCA">
        <w:rPr>
          <w:rFonts w:ascii="Times New Roman" w:hAnsi="Times New Roman" w:cs="Times New Roman"/>
          <w:bCs/>
          <w:sz w:val="24"/>
          <w:szCs w:val="24"/>
        </w:rPr>
        <w:t xml:space="preserve">г) получение разрешения органа федерального государственного энергетического надзора в соответствии с </w:t>
      </w:r>
      <w:hyperlink r:id="rId9" w:history="1">
        <w:r w:rsidRPr="00586CCA">
          <w:rPr>
            <w:rFonts w:ascii="Times New Roman" w:hAnsi="Times New Roman" w:cs="Times New Roman"/>
            <w:bCs/>
            <w:color w:val="0000FF"/>
            <w:sz w:val="24"/>
            <w:szCs w:val="24"/>
          </w:rPr>
          <w:t>Правилами</w:t>
        </w:r>
      </w:hyperlink>
      <w:r w:rsidRPr="00586CCA">
        <w:rPr>
          <w:rFonts w:ascii="Times New Roman" w:hAnsi="Times New Roman" w:cs="Times New Roman"/>
          <w:bCs/>
          <w:sz w:val="24"/>
          <w:szCs w:val="24"/>
        </w:rPr>
        <w:t xml:space="preserve"> выдачи разрешений на допуск в эксплуатацию </w:t>
      </w:r>
      <w:proofErr w:type="spellStart"/>
      <w:r w:rsidRPr="00586CCA">
        <w:rPr>
          <w:rFonts w:ascii="Times New Roman" w:hAnsi="Times New Roman" w:cs="Times New Roman"/>
          <w:bCs/>
          <w:sz w:val="24"/>
          <w:szCs w:val="24"/>
        </w:rPr>
        <w:t>энергопринимающих</w:t>
      </w:r>
      <w:proofErr w:type="spellEnd"/>
      <w:r w:rsidRPr="00586CCA">
        <w:rPr>
          <w:rFonts w:ascii="Times New Roman" w:hAnsi="Times New Roman" w:cs="Times New Roman"/>
          <w:bCs/>
          <w:sz w:val="24"/>
          <w:szCs w:val="24"/>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586CCA">
        <w:rPr>
          <w:rFonts w:ascii="Times New Roman" w:hAnsi="Times New Roman" w:cs="Times New Roman"/>
          <w:bCs/>
          <w:sz w:val="24"/>
          <w:szCs w:val="24"/>
        </w:rPr>
        <w:t>теплопотребляющих</w:t>
      </w:r>
      <w:proofErr w:type="spellEnd"/>
      <w:r w:rsidRPr="00586CCA">
        <w:rPr>
          <w:rFonts w:ascii="Times New Roman" w:hAnsi="Times New Roman" w:cs="Times New Roman"/>
          <w:bCs/>
          <w:sz w:val="24"/>
          <w:szCs w:val="24"/>
        </w:rPr>
        <w:t xml:space="preserve">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w:t>
      </w:r>
      <w:proofErr w:type="spellStart"/>
      <w:r w:rsidRPr="00586CCA">
        <w:rPr>
          <w:rFonts w:ascii="Times New Roman" w:hAnsi="Times New Roman" w:cs="Times New Roman"/>
          <w:bCs/>
          <w:sz w:val="24"/>
          <w:szCs w:val="24"/>
        </w:rPr>
        <w:t>энергопринимающих</w:t>
      </w:r>
      <w:proofErr w:type="spellEnd"/>
      <w:r w:rsidRPr="00586CCA">
        <w:rPr>
          <w:rFonts w:ascii="Times New Roman" w:hAnsi="Times New Roman" w:cs="Times New Roman"/>
          <w:bCs/>
          <w:sz w:val="24"/>
          <w:szCs w:val="24"/>
        </w:rPr>
        <w:t xml:space="preserve"> установок потребителей</w:t>
      </w:r>
      <w:proofErr w:type="gramEnd"/>
      <w:r w:rsidRPr="00586CCA">
        <w:rPr>
          <w:rFonts w:ascii="Times New Roman" w:hAnsi="Times New Roman" w:cs="Times New Roman"/>
          <w:bCs/>
          <w:sz w:val="24"/>
          <w:szCs w:val="24"/>
        </w:rPr>
        <w:t xml:space="preserve">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586CCA">
        <w:rPr>
          <w:rFonts w:ascii="Times New Roman" w:hAnsi="Times New Roman" w:cs="Times New Roman"/>
          <w:bCs/>
          <w:sz w:val="24"/>
          <w:szCs w:val="24"/>
        </w:rPr>
        <w:t>теплопотребляющих</w:t>
      </w:r>
      <w:proofErr w:type="spellEnd"/>
      <w:r w:rsidRPr="00586CCA">
        <w:rPr>
          <w:rFonts w:ascii="Times New Roman" w:hAnsi="Times New Roman" w:cs="Times New Roman"/>
          <w:bCs/>
          <w:sz w:val="24"/>
          <w:szCs w:val="24"/>
        </w:rPr>
        <w:t xml:space="preserve"> установок и внесении изменений в некоторые акты Правительства Российской Федерации". </w:t>
      </w:r>
      <w:proofErr w:type="gramStart"/>
      <w:r w:rsidRPr="00586CCA">
        <w:rPr>
          <w:rFonts w:ascii="Times New Roman" w:hAnsi="Times New Roman" w:cs="Times New Roman"/>
          <w:bCs/>
          <w:sz w:val="24"/>
          <w:szCs w:val="24"/>
        </w:rPr>
        <w:t xml:space="preserve">В случае технологического присоединения объектов лиц, указанных в </w:t>
      </w:r>
      <w:hyperlink r:id="rId10" w:history="1">
        <w:r w:rsidRPr="00586CCA">
          <w:rPr>
            <w:rFonts w:ascii="Times New Roman" w:hAnsi="Times New Roman" w:cs="Times New Roman"/>
            <w:bCs/>
            <w:color w:val="0000FF"/>
            <w:sz w:val="24"/>
            <w:szCs w:val="24"/>
          </w:rPr>
          <w:t>пункте 12</w:t>
        </w:r>
      </w:hyperlink>
      <w:r w:rsidRPr="00586CCA">
        <w:rPr>
          <w:rFonts w:ascii="Times New Roman" w:hAnsi="Times New Roman" w:cs="Times New Roman"/>
          <w:bCs/>
          <w:sz w:val="24"/>
          <w:szCs w:val="24"/>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rsidRPr="00586CCA">
        <w:rPr>
          <w:rFonts w:ascii="Times New Roman" w:hAnsi="Times New Roman" w:cs="Times New Roman"/>
          <w:bCs/>
          <w:sz w:val="24"/>
          <w:szCs w:val="24"/>
        </w:rPr>
        <w:t>кВ</w:t>
      </w:r>
      <w:proofErr w:type="spellEnd"/>
      <w:r w:rsidRPr="00586CCA">
        <w:rPr>
          <w:rFonts w:ascii="Times New Roman" w:hAnsi="Times New Roman" w:cs="Times New Roman"/>
          <w:bCs/>
          <w:sz w:val="24"/>
          <w:szCs w:val="24"/>
        </w:rPr>
        <w:t xml:space="preserve"> включительно, объектов лиц, указанных в </w:t>
      </w:r>
      <w:hyperlink r:id="rId11" w:history="1">
        <w:r w:rsidRPr="00586CCA">
          <w:rPr>
            <w:rFonts w:ascii="Times New Roman" w:hAnsi="Times New Roman" w:cs="Times New Roman"/>
            <w:bCs/>
            <w:color w:val="0000FF"/>
            <w:sz w:val="24"/>
            <w:szCs w:val="24"/>
          </w:rPr>
          <w:t>пунктах 12(1)</w:t>
        </w:r>
      </w:hyperlink>
      <w:r w:rsidRPr="00586CCA">
        <w:rPr>
          <w:rFonts w:ascii="Times New Roman" w:hAnsi="Times New Roman" w:cs="Times New Roman"/>
          <w:bCs/>
          <w:sz w:val="24"/>
          <w:szCs w:val="24"/>
        </w:rPr>
        <w:t xml:space="preserve">, </w:t>
      </w:r>
      <w:hyperlink r:id="rId12" w:history="1">
        <w:r w:rsidRPr="00586CCA">
          <w:rPr>
            <w:rFonts w:ascii="Times New Roman" w:hAnsi="Times New Roman" w:cs="Times New Roman"/>
            <w:bCs/>
            <w:color w:val="0000FF"/>
            <w:sz w:val="24"/>
            <w:szCs w:val="24"/>
          </w:rPr>
          <w:t>13</w:t>
        </w:r>
      </w:hyperlink>
      <w:r w:rsidRPr="00586CCA">
        <w:rPr>
          <w:rFonts w:ascii="Times New Roman" w:hAnsi="Times New Roman" w:cs="Times New Roman"/>
          <w:bCs/>
          <w:sz w:val="24"/>
          <w:szCs w:val="24"/>
        </w:rPr>
        <w:t xml:space="preserve">, </w:t>
      </w:r>
      <w:hyperlink r:id="rId13" w:history="1">
        <w:r w:rsidRPr="00586CCA">
          <w:rPr>
            <w:rFonts w:ascii="Times New Roman" w:hAnsi="Times New Roman" w:cs="Times New Roman"/>
            <w:bCs/>
            <w:color w:val="0000FF"/>
            <w:sz w:val="24"/>
            <w:szCs w:val="24"/>
          </w:rPr>
          <w:t>13(2)</w:t>
        </w:r>
      </w:hyperlink>
      <w:r w:rsidRPr="00586CCA">
        <w:rPr>
          <w:rFonts w:ascii="Times New Roman" w:hAnsi="Times New Roman" w:cs="Times New Roman"/>
          <w:bCs/>
          <w:sz w:val="24"/>
          <w:szCs w:val="24"/>
        </w:rPr>
        <w:t xml:space="preserve"> - </w:t>
      </w:r>
      <w:hyperlink r:id="rId14" w:history="1">
        <w:r w:rsidRPr="00586CCA">
          <w:rPr>
            <w:rFonts w:ascii="Times New Roman" w:hAnsi="Times New Roman" w:cs="Times New Roman"/>
            <w:bCs/>
            <w:color w:val="0000FF"/>
            <w:sz w:val="24"/>
            <w:szCs w:val="24"/>
          </w:rPr>
          <w:t>13(5)</w:t>
        </w:r>
      </w:hyperlink>
      <w:r w:rsidRPr="00586CCA">
        <w:rPr>
          <w:rFonts w:ascii="Times New Roman" w:hAnsi="Times New Roman" w:cs="Times New Roman"/>
          <w:bCs/>
          <w:sz w:val="24"/>
          <w:szCs w:val="24"/>
        </w:rPr>
        <w:t xml:space="preserve"> и </w:t>
      </w:r>
      <w:hyperlink r:id="rId15" w:history="1">
        <w:r w:rsidRPr="00586CCA">
          <w:rPr>
            <w:rFonts w:ascii="Times New Roman" w:hAnsi="Times New Roman" w:cs="Times New Roman"/>
            <w:bCs/>
            <w:color w:val="0000FF"/>
            <w:sz w:val="24"/>
            <w:szCs w:val="24"/>
          </w:rPr>
          <w:t>14</w:t>
        </w:r>
      </w:hyperlink>
      <w:r w:rsidRPr="00586CCA">
        <w:rPr>
          <w:rFonts w:ascii="Times New Roman" w:hAnsi="Times New Roman" w:cs="Times New Roman"/>
          <w:bCs/>
          <w:sz w:val="24"/>
          <w:szCs w:val="24"/>
        </w:rPr>
        <w:t xml:space="preserve"> настоящих Правил, </w:t>
      </w:r>
      <w:proofErr w:type="spellStart"/>
      <w:r w:rsidRPr="00586CCA">
        <w:rPr>
          <w:rFonts w:ascii="Times New Roman" w:hAnsi="Times New Roman" w:cs="Times New Roman"/>
          <w:bCs/>
          <w:sz w:val="24"/>
          <w:szCs w:val="24"/>
        </w:rPr>
        <w:t>энергопринимающих</w:t>
      </w:r>
      <w:proofErr w:type="spellEnd"/>
      <w:r w:rsidRPr="00586CCA">
        <w:rPr>
          <w:rFonts w:ascii="Times New Roman" w:hAnsi="Times New Roman" w:cs="Times New Roman"/>
          <w:bCs/>
          <w:sz w:val="24"/>
          <w:szCs w:val="24"/>
        </w:rPr>
        <w:t xml:space="preserve"> устройств, максимальная мощность которых составляет до 150 кВт включительно (с</w:t>
      </w:r>
      <w:proofErr w:type="gramEnd"/>
      <w:r w:rsidRPr="00586CCA">
        <w:rPr>
          <w:rFonts w:ascii="Times New Roman" w:hAnsi="Times New Roman" w:cs="Times New Roman"/>
          <w:bCs/>
          <w:sz w:val="24"/>
          <w:szCs w:val="24"/>
        </w:rPr>
        <w:t xml:space="preserve"> </w:t>
      </w:r>
      <w:proofErr w:type="gramStart"/>
      <w:r w:rsidRPr="00586CCA">
        <w:rPr>
          <w:rFonts w:ascii="Times New Roman" w:hAnsi="Times New Roman" w:cs="Times New Roman"/>
          <w:bCs/>
          <w:sz w:val="24"/>
          <w:szCs w:val="24"/>
        </w:rPr>
        <w:t xml:space="preserve">учетом ранее присоединенных в данной точке присоединения </w:t>
      </w:r>
      <w:proofErr w:type="spellStart"/>
      <w:r w:rsidRPr="00586CCA">
        <w:rPr>
          <w:rFonts w:ascii="Times New Roman" w:hAnsi="Times New Roman" w:cs="Times New Roman"/>
          <w:bCs/>
          <w:sz w:val="24"/>
          <w:szCs w:val="24"/>
        </w:rPr>
        <w:t>энергопринимающих</w:t>
      </w:r>
      <w:proofErr w:type="spellEnd"/>
      <w:r w:rsidRPr="00586CCA">
        <w:rPr>
          <w:rFonts w:ascii="Times New Roman" w:hAnsi="Times New Roman" w:cs="Times New Roman"/>
          <w:bCs/>
          <w:sz w:val="24"/>
          <w:szCs w:val="24"/>
        </w:rPr>
        <w:t xml:space="preserve"> устройств), к электрическим сетям классом напряжения до 20 </w:t>
      </w:r>
      <w:proofErr w:type="spellStart"/>
      <w:r w:rsidRPr="00586CCA">
        <w:rPr>
          <w:rFonts w:ascii="Times New Roman" w:hAnsi="Times New Roman" w:cs="Times New Roman"/>
          <w:bCs/>
          <w:sz w:val="24"/>
          <w:szCs w:val="24"/>
        </w:rPr>
        <w:t>кВ</w:t>
      </w:r>
      <w:proofErr w:type="spellEnd"/>
      <w:r w:rsidRPr="00586CCA">
        <w:rPr>
          <w:rFonts w:ascii="Times New Roman" w:hAnsi="Times New Roman" w:cs="Times New Roman"/>
          <w:bCs/>
          <w:sz w:val="24"/>
          <w:szCs w:val="24"/>
        </w:rPr>
        <w:t xml:space="preserve"> включительно, которые используются физическими лицами для бытовых и иных нужд, не связанных с осуществлением предпринимательской деятельности, а также в отношении объектов электросетевого хозяйства сетевых организаций классом напряжения до 20 </w:t>
      </w:r>
      <w:proofErr w:type="spellStart"/>
      <w:r w:rsidRPr="00586CCA">
        <w:rPr>
          <w:rFonts w:ascii="Times New Roman" w:hAnsi="Times New Roman" w:cs="Times New Roman"/>
          <w:bCs/>
          <w:sz w:val="24"/>
          <w:szCs w:val="24"/>
        </w:rPr>
        <w:t>кВ</w:t>
      </w:r>
      <w:proofErr w:type="spellEnd"/>
      <w:r w:rsidRPr="00586CCA">
        <w:rPr>
          <w:rFonts w:ascii="Times New Roman" w:hAnsi="Times New Roman" w:cs="Times New Roman"/>
          <w:bCs/>
          <w:sz w:val="24"/>
          <w:szCs w:val="24"/>
        </w:rPr>
        <w:t xml:space="preserve"> включительно, построенных (реконструированных) в рамках исполнения технических условий в целях осуществления технологического присоединения</w:t>
      </w:r>
      <w:proofErr w:type="gramEnd"/>
      <w:r w:rsidRPr="00586CCA">
        <w:rPr>
          <w:rFonts w:ascii="Times New Roman" w:hAnsi="Times New Roman" w:cs="Times New Roman"/>
          <w:bCs/>
          <w:sz w:val="24"/>
          <w:szCs w:val="24"/>
        </w:rPr>
        <w:t xml:space="preserve"> </w:t>
      </w:r>
      <w:proofErr w:type="gramStart"/>
      <w:r w:rsidRPr="00586CCA">
        <w:rPr>
          <w:rFonts w:ascii="Times New Roman" w:hAnsi="Times New Roman" w:cs="Times New Roman"/>
          <w:bCs/>
          <w:sz w:val="24"/>
          <w:szCs w:val="24"/>
        </w:rPr>
        <w:t xml:space="preserve">заявителя, получение разрешения органа федерального государственного энергетического надзора в соответствии с </w:t>
      </w:r>
      <w:hyperlink r:id="rId16" w:history="1">
        <w:r w:rsidRPr="00586CCA">
          <w:rPr>
            <w:rFonts w:ascii="Times New Roman" w:hAnsi="Times New Roman" w:cs="Times New Roman"/>
            <w:bCs/>
            <w:color w:val="0000FF"/>
            <w:sz w:val="24"/>
            <w:szCs w:val="24"/>
          </w:rPr>
          <w:t>Правилами</w:t>
        </w:r>
      </w:hyperlink>
      <w:r w:rsidRPr="00586CCA">
        <w:rPr>
          <w:rFonts w:ascii="Times New Roman" w:hAnsi="Times New Roman" w:cs="Times New Roman"/>
          <w:bCs/>
          <w:sz w:val="24"/>
          <w:szCs w:val="24"/>
        </w:rPr>
        <w:t xml:space="preserve"> выдачи разрешений на допуск в эксплуатацию </w:t>
      </w:r>
      <w:proofErr w:type="spellStart"/>
      <w:r w:rsidRPr="00586CCA">
        <w:rPr>
          <w:rFonts w:ascii="Times New Roman" w:hAnsi="Times New Roman" w:cs="Times New Roman"/>
          <w:bCs/>
          <w:sz w:val="24"/>
          <w:szCs w:val="24"/>
        </w:rPr>
        <w:t>энергопринимающих</w:t>
      </w:r>
      <w:proofErr w:type="spellEnd"/>
      <w:r w:rsidRPr="00586CCA">
        <w:rPr>
          <w:rFonts w:ascii="Times New Roman" w:hAnsi="Times New Roman" w:cs="Times New Roman"/>
          <w:bCs/>
          <w:sz w:val="24"/>
          <w:szCs w:val="24"/>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586CCA">
        <w:rPr>
          <w:rFonts w:ascii="Times New Roman" w:hAnsi="Times New Roman" w:cs="Times New Roman"/>
          <w:bCs/>
          <w:sz w:val="24"/>
          <w:szCs w:val="24"/>
        </w:rPr>
        <w:t>теплопотребляющих</w:t>
      </w:r>
      <w:proofErr w:type="spellEnd"/>
      <w:r w:rsidRPr="00586CCA">
        <w:rPr>
          <w:rFonts w:ascii="Times New Roman" w:hAnsi="Times New Roman" w:cs="Times New Roman"/>
          <w:bCs/>
          <w:sz w:val="24"/>
          <w:szCs w:val="24"/>
        </w:rPr>
        <w:t xml:space="preserve">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w:t>
      </w:r>
      <w:proofErr w:type="spellStart"/>
      <w:r w:rsidRPr="00586CCA">
        <w:rPr>
          <w:rFonts w:ascii="Times New Roman" w:hAnsi="Times New Roman" w:cs="Times New Roman"/>
          <w:bCs/>
          <w:sz w:val="24"/>
          <w:szCs w:val="24"/>
        </w:rPr>
        <w:t>энергопринимающих</w:t>
      </w:r>
      <w:proofErr w:type="spellEnd"/>
      <w:r w:rsidRPr="00586CCA">
        <w:rPr>
          <w:rFonts w:ascii="Times New Roman" w:hAnsi="Times New Roman" w:cs="Times New Roman"/>
          <w:bCs/>
          <w:sz w:val="24"/>
          <w:szCs w:val="24"/>
        </w:rPr>
        <w:t xml:space="preserve"> установок потребителей</w:t>
      </w:r>
      <w:proofErr w:type="gramEnd"/>
      <w:r w:rsidRPr="00586CCA">
        <w:rPr>
          <w:rFonts w:ascii="Times New Roman" w:hAnsi="Times New Roman" w:cs="Times New Roman"/>
          <w:bCs/>
          <w:sz w:val="24"/>
          <w:szCs w:val="24"/>
        </w:rPr>
        <w:t xml:space="preserve">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586CCA">
        <w:rPr>
          <w:rFonts w:ascii="Times New Roman" w:hAnsi="Times New Roman" w:cs="Times New Roman"/>
          <w:bCs/>
          <w:sz w:val="24"/>
          <w:szCs w:val="24"/>
        </w:rPr>
        <w:t>теплопотребляющих</w:t>
      </w:r>
      <w:proofErr w:type="spellEnd"/>
      <w:r w:rsidRPr="00586CCA">
        <w:rPr>
          <w:rFonts w:ascii="Times New Roman" w:hAnsi="Times New Roman" w:cs="Times New Roman"/>
          <w:bCs/>
          <w:sz w:val="24"/>
          <w:szCs w:val="24"/>
        </w:rPr>
        <w:t xml:space="preserve"> установок и внесении изменений в некоторые акты Правительства Российской Федерации" с учетом положений </w:t>
      </w:r>
      <w:hyperlink r:id="rId17" w:history="1">
        <w:r w:rsidRPr="00586CCA">
          <w:rPr>
            <w:rFonts w:ascii="Times New Roman" w:hAnsi="Times New Roman" w:cs="Times New Roman"/>
            <w:bCs/>
            <w:color w:val="0000FF"/>
            <w:sz w:val="24"/>
            <w:szCs w:val="24"/>
          </w:rPr>
          <w:t>пунктов 18(1)</w:t>
        </w:r>
      </w:hyperlink>
      <w:r w:rsidRPr="00586CCA">
        <w:rPr>
          <w:rFonts w:ascii="Times New Roman" w:hAnsi="Times New Roman" w:cs="Times New Roman"/>
          <w:bCs/>
          <w:sz w:val="24"/>
          <w:szCs w:val="24"/>
        </w:rPr>
        <w:t xml:space="preserve"> - </w:t>
      </w:r>
      <w:hyperlink r:id="rId18" w:history="1">
        <w:r w:rsidRPr="00586CCA">
          <w:rPr>
            <w:rFonts w:ascii="Times New Roman" w:hAnsi="Times New Roman" w:cs="Times New Roman"/>
            <w:bCs/>
            <w:color w:val="0000FF"/>
            <w:sz w:val="24"/>
            <w:szCs w:val="24"/>
          </w:rPr>
          <w:t>18(4)</w:t>
        </w:r>
      </w:hyperlink>
      <w:r w:rsidRPr="00586CCA">
        <w:rPr>
          <w:rFonts w:ascii="Times New Roman" w:hAnsi="Times New Roman" w:cs="Times New Roman"/>
          <w:bCs/>
          <w:sz w:val="24"/>
          <w:szCs w:val="24"/>
        </w:rPr>
        <w:t xml:space="preserve"> настоящих Правил не требуется;</w:t>
      </w:r>
    </w:p>
    <w:p w:rsidR="00586CCA" w:rsidRPr="00586CCA" w:rsidRDefault="00586CCA" w:rsidP="00586CCA">
      <w:pPr>
        <w:autoSpaceDE w:val="0"/>
        <w:autoSpaceDN w:val="0"/>
        <w:adjustRightInd w:val="0"/>
        <w:spacing w:after="0" w:line="240" w:lineRule="auto"/>
        <w:jc w:val="both"/>
        <w:rPr>
          <w:rFonts w:ascii="Times New Roman" w:hAnsi="Times New Roman" w:cs="Times New Roman"/>
          <w:bCs/>
          <w:sz w:val="24"/>
          <w:szCs w:val="24"/>
        </w:rPr>
      </w:pPr>
      <w:r w:rsidRPr="00586CCA">
        <w:rPr>
          <w:rFonts w:ascii="Times New Roman" w:hAnsi="Times New Roman" w:cs="Times New Roman"/>
          <w:bCs/>
          <w:sz w:val="24"/>
          <w:szCs w:val="24"/>
        </w:rPr>
        <w:t xml:space="preserve">(в ред. Постановлений Правительства РФ от 30.01.2021 </w:t>
      </w:r>
      <w:hyperlink r:id="rId19" w:history="1">
        <w:r w:rsidRPr="00586CCA">
          <w:rPr>
            <w:rFonts w:ascii="Times New Roman" w:hAnsi="Times New Roman" w:cs="Times New Roman"/>
            <w:bCs/>
            <w:color w:val="0000FF"/>
            <w:sz w:val="24"/>
            <w:szCs w:val="24"/>
          </w:rPr>
          <w:t>N 85</w:t>
        </w:r>
      </w:hyperlink>
      <w:r w:rsidRPr="00586CCA">
        <w:rPr>
          <w:rFonts w:ascii="Times New Roman" w:hAnsi="Times New Roman" w:cs="Times New Roman"/>
          <w:bCs/>
          <w:sz w:val="24"/>
          <w:szCs w:val="24"/>
        </w:rPr>
        <w:t xml:space="preserve">, от 02.03.2021 </w:t>
      </w:r>
      <w:hyperlink r:id="rId20" w:history="1">
        <w:r w:rsidRPr="00586CCA">
          <w:rPr>
            <w:rFonts w:ascii="Times New Roman" w:hAnsi="Times New Roman" w:cs="Times New Roman"/>
            <w:bCs/>
            <w:color w:val="0000FF"/>
            <w:sz w:val="24"/>
            <w:szCs w:val="24"/>
          </w:rPr>
          <w:t>N 299</w:t>
        </w:r>
      </w:hyperlink>
      <w:r w:rsidRPr="00586CCA">
        <w:rPr>
          <w:rFonts w:ascii="Times New Roman" w:hAnsi="Times New Roman" w:cs="Times New Roman"/>
          <w:bCs/>
          <w:sz w:val="24"/>
          <w:szCs w:val="24"/>
        </w:rPr>
        <w:t xml:space="preserve">, от 30.06.2022 </w:t>
      </w:r>
      <w:hyperlink r:id="rId21" w:history="1">
        <w:r w:rsidRPr="00586CCA">
          <w:rPr>
            <w:rFonts w:ascii="Times New Roman" w:hAnsi="Times New Roman" w:cs="Times New Roman"/>
            <w:bCs/>
            <w:color w:val="0000FF"/>
            <w:sz w:val="24"/>
            <w:szCs w:val="24"/>
          </w:rPr>
          <w:t>N 1178</w:t>
        </w:r>
      </w:hyperlink>
      <w:r w:rsidRPr="00586CCA">
        <w:rPr>
          <w:rFonts w:ascii="Times New Roman" w:hAnsi="Times New Roman" w:cs="Times New Roman"/>
          <w:bCs/>
          <w:sz w:val="24"/>
          <w:szCs w:val="24"/>
        </w:rPr>
        <w:t>)</w:t>
      </w:r>
    </w:p>
    <w:p w:rsidR="00586CCA" w:rsidRPr="00586CCA" w:rsidRDefault="00586CCA" w:rsidP="00586CCA">
      <w:pPr>
        <w:autoSpaceDE w:val="0"/>
        <w:autoSpaceDN w:val="0"/>
        <w:adjustRightInd w:val="0"/>
        <w:spacing w:before="280" w:after="0" w:line="240" w:lineRule="auto"/>
        <w:ind w:firstLine="540"/>
        <w:jc w:val="both"/>
        <w:rPr>
          <w:rFonts w:ascii="Times New Roman" w:hAnsi="Times New Roman" w:cs="Times New Roman"/>
          <w:bCs/>
          <w:sz w:val="24"/>
          <w:szCs w:val="24"/>
        </w:rPr>
      </w:pPr>
      <w:proofErr w:type="gramStart"/>
      <w:r w:rsidRPr="00586CCA">
        <w:rPr>
          <w:rFonts w:ascii="Times New Roman" w:hAnsi="Times New Roman" w:cs="Times New Roman"/>
          <w:bCs/>
          <w:sz w:val="24"/>
          <w:szCs w:val="24"/>
        </w:rPr>
        <w:t xml:space="preserve">д) осуществление сетевой организацией фактического присоединения объектов заявителя (за исключением заявителей, указанных в </w:t>
      </w:r>
      <w:hyperlink r:id="rId22" w:history="1">
        <w:r w:rsidRPr="00586CCA">
          <w:rPr>
            <w:rFonts w:ascii="Times New Roman" w:hAnsi="Times New Roman" w:cs="Times New Roman"/>
            <w:bCs/>
            <w:color w:val="0000FF"/>
            <w:sz w:val="24"/>
            <w:szCs w:val="24"/>
          </w:rPr>
          <w:t>пунктах 12(1)</w:t>
        </w:r>
      </w:hyperlink>
      <w:r w:rsidRPr="00586CCA">
        <w:rPr>
          <w:rFonts w:ascii="Times New Roman" w:hAnsi="Times New Roman" w:cs="Times New Roman"/>
          <w:bCs/>
          <w:sz w:val="24"/>
          <w:szCs w:val="24"/>
        </w:rPr>
        <w:t xml:space="preserve">, </w:t>
      </w:r>
      <w:hyperlink r:id="rId23" w:history="1">
        <w:r w:rsidRPr="00586CCA">
          <w:rPr>
            <w:rFonts w:ascii="Times New Roman" w:hAnsi="Times New Roman" w:cs="Times New Roman"/>
            <w:bCs/>
            <w:color w:val="0000FF"/>
            <w:sz w:val="24"/>
            <w:szCs w:val="24"/>
          </w:rPr>
          <w:t>13(2)</w:t>
        </w:r>
      </w:hyperlink>
      <w:r w:rsidRPr="00586CCA">
        <w:rPr>
          <w:rFonts w:ascii="Times New Roman" w:hAnsi="Times New Roman" w:cs="Times New Roman"/>
          <w:bCs/>
          <w:sz w:val="24"/>
          <w:szCs w:val="24"/>
        </w:rPr>
        <w:t xml:space="preserve"> - </w:t>
      </w:r>
      <w:hyperlink r:id="rId24" w:history="1">
        <w:r w:rsidRPr="00586CCA">
          <w:rPr>
            <w:rFonts w:ascii="Times New Roman" w:hAnsi="Times New Roman" w:cs="Times New Roman"/>
            <w:bCs/>
            <w:color w:val="0000FF"/>
            <w:sz w:val="24"/>
            <w:szCs w:val="24"/>
          </w:rPr>
          <w:t>13(5)</w:t>
        </w:r>
      </w:hyperlink>
      <w:r w:rsidRPr="00586CCA">
        <w:rPr>
          <w:rFonts w:ascii="Times New Roman" w:hAnsi="Times New Roman" w:cs="Times New Roman"/>
          <w:bCs/>
          <w:sz w:val="24"/>
          <w:szCs w:val="24"/>
        </w:rPr>
        <w:t xml:space="preserve"> и </w:t>
      </w:r>
      <w:hyperlink r:id="rId25" w:history="1">
        <w:r w:rsidRPr="00586CCA">
          <w:rPr>
            <w:rFonts w:ascii="Times New Roman" w:hAnsi="Times New Roman" w:cs="Times New Roman"/>
            <w:bCs/>
            <w:color w:val="0000FF"/>
            <w:sz w:val="24"/>
            <w:szCs w:val="24"/>
          </w:rPr>
          <w:t>14</w:t>
        </w:r>
      </w:hyperlink>
      <w:r w:rsidRPr="00586CCA">
        <w:rPr>
          <w:rFonts w:ascii="Times New Roman" w:hAnsi="Times New Roman" w:cs="Times New Roman"/>
          <w:bCs/>
          <w:sz w:val="24"/>
          <w:szCs w:val="24"/>
        </w:rPr>
        <w:t xml:space="preserve"> настоящих Правил, в случае, если технологическое присоединение </w:t>
      </w:r>
      <w:proofErr w:type="spellStart"/>
      <w:r w:rsidRPr="00586CCA">
        <w:rPr>
          <w:rFonts w:ascii="Times New Roman" w:hAnsi="Times New Roman" w:cs="Times New Roman"/>
          <w:bCs/>
          <w:sz w:val="24"/>
          <w:szCs w:val="24"/>
        </w:rPr>
        <w:t>энергопринимающих</w:t>
      </w:r>
      <w:proofErr w:type="spellEnd"/>
      <w:r w:rsidRPr="00586CCA">
        <w:rPr>
          <w:rFonts w:ascii="Times New Roman" w:hAnsi="Times New Roman" w:cs="Times New Roman"/>
          <w:bCs/>
          <w:sz w:val="24"/>
          <w:szCs w:val="24"/>
        </w:rPr>
        <w:t xml:space="preserve"> устройств таких заявителей осуществляется на уровне напряжения 0,4 </w:t>
      </w:r>
      <w:proofErr w:type="spellStart"/>
      <w:r w:rsidRPr="00586CCA">
        <w:rPr>
          <w:rFonts w:ascii="Times New Roman" w:hAnsi="Times New Roman" w:cs="Times New Roman"/>
          <w:bCs/>
          <w:sz w:val="24"/>
          <w:szCs w:val="24"/>
        </w:rPr>
        <w:t>кВ</w:t>
      </w:r>
      <w:proofErr w:type="spellEnd"/>
      <w:r w:rsidRPr="00586CCA">
        <w:rPr>
          <w:rFonts w:ascii="Times New Roman" w:hAnsi="Times New Roman" w:cs="Times New Roman"/>
          <w:bCs/>
          <w:sz w:val="24"/>
          <w:szCs w:val="24"/>
        </w:rPr>
        <w:t xml:space="preserve"> и ниже) к </w:t>
      </w:r>
      <w:r w:rsidRPr="00586CCA">
        <w:rPr>
          <w:rFonts w:ascii="Times New Roman" w:hAnsi="Times New Roman" w:cs="Times New Roman"/>
          <w:bCs/>
          <w:sz w:val="24"/>
          <w:szCs w:val="24"/>
        </w:rPr>
        <w:lastRenderedPageBreak/>
        <w:t>электрическим сетям и фактического приема (подачи) напряжения и мощности.</w:t>
      </w:r>
      <w:proofErr w:type="gramEnd"/>
      <w:r w:rsidRPr="00586CCA">
        <w:rPr>
          <w:rFonts w:ascii="Times New Roman" w:hAnsi="Times New Roman" w:cs="Times New Roman"/>
          <w:bCs/>
          <w:sz w:val="24"/>
          <w:szCs w:val="24"/>
        </w:rPr>
        <w:t xml:space="preserve"> </w:t>
      </w:r>
      <w:proofErr w:type="gramStart"/>
      <w:r w:rsidRPr="00586CCA">
        <w:rPr>
          <w:rFonts w:ascii="Times New Roman" w:hAnsi="Times New Roman" w:cs="Times New Roman"/>
          <w:bCs/>
          <w:sz w:val="24"/>
          <w:szCs w:val="24"/>
        </w:rPr>
        <w:t>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w:t>
      </w:r>
      <w:proofErr w:type="spellStart"/>
      <w:r w:rsidRPr="00586CCA">
        <w:rPr>
          <w:rFonts w:ascii="Times New Roman" w:hAnsi="Times New Roman" w:cs="Times New Roman"/>
          <w:bCs/>
          <w:sz w:val="24"/>
          <w:szCs w:val="24"/>
        </w:rPr>
        <w:t>энергопринимающих</w:t>
      </w:r>
      <w:proofErr w:type="spellEnd"/>
      <w:r w:rsidRPr="00586CCA">
        <w:rPr>
          <w:rFonts w:ascii="Times New Roman" w:hAnsi="Times New Roman" w:cs="Times New Roman"/>
          <w:bCs/>
          <w:sz w:val="24"/>
          <w:szCs w:val="24"/>
        </w:rPr>
        <w:t xml:space="preserve"> устройств, объектов </w:t>
      </w:r>
      <w:proofErr w:type="spellStart"/>
      <w:r w:rsidRPr="00586CCA">
        <w:rPr>
          <w:rFonts w:ascii="Times New Roman" w:hAnsi="Times New Roman" w:cs="Times New Roman"/>
          <w:bCs/>
          <w:sz w:val="24"/>
          <w:szCs w:val="24"/>
        </w:rPr>
        <w:t>микрогенерации</w:t>
      </w:r>
      <w:proofErr w:type="spellEnd"/>
      <w:r w:rsidRPr="00586CCA">
        <w:rPr>
          <w:rFonts w:ascii="Times New Roman" w:hAnsi="Times New Roman" w:cs="Times New Roman"/>
          <w:bCs/>
          <w:sz w:val="24"/>
          <w:szCs w:val="24"/>
        </w:rPr>
        <w:t>)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w:t>
      </w:r>
      <w:proofErr w:type="gramEnd"/>
      <w:r w:rsidRPr="00586CCA">
        <w:rPr>
          <w:rFonts w:ascii="Times New Roman" w:hAnsi="Times New Roman" w:cs="Times New Roman"/>
          <w:bCs/>
          <w:sz w:val="24"/>
          <w:szCs w:val="24"/>
        </w:rPr>
        <w:t xml:space="preserve">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586CCA" w:rsidRPr="00586CCA" w:rsidRDefault="00586CCA" w:rsidP="00586CCA">
      <w:pPr>
        <w:autoSpaceDE w:val="0"/>
        <w:autoSpaceDN w:val="0"/>
        <w:adjustRightInd w:val="0"/>
        <w:spacing w:after="0" w:line="240" w:lineRule="auto"/>
        <w:jc w:val="both"/>
        <w:rPr>
          <w:rFonts w:ascii="Times New Roman" w:hAnsi="Times New Roman" w:cs="Times New Roman"/>
          <w:bCs/>
          <w:sz w:val="24"/>
          <w:szCs w:val="24"/>
        </w:rPr>
      </w:pPr>
      <w:r w:rsidRPr="00586CCA">
        <w:rPr>
          <w:rFonts w:ascii="Times New Roman" w:hAnsi="Times New Roman" w:cs="Times New Roman"/>
          <w:bCs/>
          <w:sz w:val="24"/>
          <w:szCs w:val="24"/>
        </w:rPr>
        <w:t xml:space="preserve">(в ред. Постановлений Правительства РФ от 10.03.2020 </w:t>
      </w:r>
      <w:hyperlink r:id="rId26" w:history="1">
        <w:r w:rsidRPr="00586CCA">
          <w:rPr>
            <w:rFonts w:ascii="Times New Roman" w:hAnsi="Times New Roman" w:cs="Times New Roman"/>
            <w:bCs/>
            <w:color w:val="0000FF"/>
            <w:sz w:val="24"/>
            <w:szCs w:val="24"/>
          </w:rPr>
          <w:t>N 262</w:t>
        </w:r>
      </w:hyperlink>
      <w:r w:rsidRPr="00586CCA">
        <w:rPr>
          <w:rFonts w:ascii="Times New Roman" w:hAnsi="Times New Roman" w:cs="Times New Roman"/>
          <w:bCs/>
          <w:sz w:val="24"/>
          <w:szCs w:val="24"/>
        </w:rPr>
        <w:t xml:space="preserve">, от 02.03.2021 </w:t>
      </w:r>
      <w:hyperlink r:id="rId27" w:history="1">
        <w:r w:rsidRPr="00586CCA">
          <w:rPr>
            <w:rFonts w:ascii="Times New Roman" w:hAnsi="Times New Roman" w:cs="Times New Roman"/>
            <w:bCs/>
            <w:color w:val="0000FF"/>
            <w:sz w:val="24"/>
            <w:szCs w:val="24"/>
          </w:rPr>
          <w:t>N 299</w:t>
        </w:r>
      </w:hyperlink>
      <w:r w:rsidRPr="00586CCA">
        <w:rPr>
          <w:rFonts w:ascii="Times New Roman" w:hAnsi="Times New Roman" w:cs="Times New Roman"/>
          <w:bCs/>
          <w:sz w:val="24"/>
          <w:szCs w:val="24"/>
        </w:rPr>
        <w:t>)</w:t>
      </w:r>
    </w:p>
    <w:p w:rsidR="00586CCA" w:rsidRPr="00586CCA" w:rsidRDefault="00586CCA" w:rsidP="00586CCA">
      <w:pPr>
        <w:autoSpaceDE w:val="0"/>
        <w:autoSpaceDN w:val="0"/>
        <w:adjustRightInd w:val="0"/>
        <w:spacing w:before="280" w:after="0" w:line="240" w:lineRule="auto"/>
        <w:ind w:firstLine="540"/>
        <w:jc w:val="both"/>
        <w:rPr>
          <w:rFonts w:ascii="Times New Roman" w:hAnsi="Times New Roman" w:cs="Times New Roman"/>
          <w:bCs/>
          <w:sz w:val="24"/>
          <w:szCs w:val="24"/>
        </w:rPr>
      </w:pPr>
      <w:proofErr w:type="gramStart"/>
      <w:r w:rsidRPr="00586CCA">
        <w:rPr>
          <w:rFonts w:ascii="Times New Roman" w:hAnsi="Times New Roman" w:cs="Times New Roman"/>
          <w:bCs/>
          <w:sz w:val="24"/>
          <w:szCs w:val="24"/>
        </w:rPr>
        <w:t xml:space="preserve">В отношении заявителей, указанных в </w:t>
      </w:r>
      <w:hyperlink r:id="rId28" w:history="1">
        <w:r w:rsidRPr="00586CCA">
          <w:rPr>
            <w:rFonts w:ascii="Times New Roman" w:hAnsi="Times New Roman" w:cs="Times New Roman"/>
            <w:bCs/>
            <w:color w:val="0000FF"/>
            <w:sz w:val="24"/>
            <w:szCs w:val="24"/>
          </w:rPr>
          <w:t>пунктах 12(1)</w:t>
        </w:r>
      </w:hyperlink>
      <w:r w:rsidRPr="00586CCA">
        <w:rPr>
          <w:rFonts w:ascii="Times New Roman" w:hAnsi="Times New Roman" w:cs="Times New Roman"/>
          <w:bCs/>
          <w:sz w:val="24"/>
          <w:szCs w:val="24"/>
        </w:rPr>
        <w:t xml:space="preserve">, </w:t>
      </w:r>
      <w:hyperlink r:id="rId29" w:history="1">
        <w:r w:rsidRPr="00586CCA">
          <w:rPr>
            <w:rFonts w:ascii="Times New Roman" w:hAnsi="Times New Roman" w:cs="Times New Roman"/>
            <w:bCs/>
            <w:color w:val="0000FF"/>
            <w:sz w:val="24"/>
            <w:szCs w:val="24"/>
          </w:rPr>
          <w:t>13(2)</w:t>
        </w:r>
      </w:hyperlink>
      <w:r w:rsidRPr="00586CCA">
        <w:rPr>
          <w:rFonts w:ascii="Times New Roman" w:hAnsi="Times New Roman" w:cs="Times New Roman"/>
          <w:bCs/>
          <w:sz w:val="24"/>
          <w:szCs w:val="24"/>
        </w:rPr>
        <w:t xml:space="preserve"> - </w:t>
      </w:r>
      <w:hyperlink r:id="rId30" w:history="1">
        <w:r w:rsidRPr="00586CCA">
          <w:rPr>
            <w:rFonts w:ascii="Times New Roman" w:hAnsi="Times New Roman" w:cs="Times New Roman"/>
            <w:bCs/>
            <w:color w:val="0000FF"/>
            <w:sz w:val="24"/>
            <w:szCs w:val="24"/>
          </w:rPr>
          <w:t>13(5)</w:t>
        </w:r>
      </w:hyperlink>
      <w:r w:rsidRPr="00586CCA">
        <w:rPr>
          <w:rFonts w:ascii="Times New Roman" w:hAnsi="Times New Roman" w:cs="Times New Roman"/>
          <w:bCs/>
          <w:sz w:val="24"/>
          <w:szCs w:val="24"/>
        </w:rPr>
        <w:t xml:space="preserve"> и </w:t>
      </w:r>
      <w:hyperlink r:id="rId31" w:history="1">
        <w:r w:rsidRPr="00586CCA">
          <w:rPr>
            <w:rFonts w:ascii="Times New Roman" w:hAnsi="Times New Roman" w:cs="Times New Roman"/>
            <w:bCs/>
            <w:color w:val="0000FF"/>
            <w:sz w:val="24"/>
            <w:szCs w:val="24"/>
          </w:rPr>
          <w:t>14</w:t>
        </w:r>
      </w:hyperlink>
      <w:r w:rsidRPr="00586CCA">
        <w:rPr>
          <w:rFonts w:ascii="Times New Roman" w:hAnsi="Times New Roman" w:cs="Times New Roman"/>
          <w:bCs/>
          <w:sz w:val="24"/>
          <w:szCs w:val="24"/>
        </w:rPr>
        <w:t xml:space="preserve"> настоящих Правил, в случае, если технологическое присоединение </w:t>
      </w:r>
      <w:proofErr w:type="spellStart"/>
      <w:r w:rsidRPr="00586CCA">
        <w:rPr>
          <w:rFonts w:ascii="Times New Roman" w:hAnsi="Times New Roman" w:cs="Times New Roman"/>
          <w:bCs/>
          <w:sz w:val="24"/>
          <w:szCs w:val="24"/>
        </w:rPr>
        <w:t>энергопринимающих</w:t>
      </w:r>
      <w:proofErr w:type="spellEnd"/>
      <w:r w:rsidRPr="00586CCA">
        <w:rPr>
          <w:rFonts w:ascii="Times New Roman" w:hAnsi="Times New Roman" w:cs="Times New Roman"/>
          <w:bCs/>
          <w:sz w:val="24"/>
          <w:szCs w:val="24"/>
        </w:rPr>
        <w:t xml:space="preserve"> устройств таких заявителей осуществляется на уровне напряжения 0,4 </w:t>
      </w:r>
      <w:proofErr w:type="spellStart"/>
      <w:r w:rsidRPr="00586CCA">
        <w:rPr>
          <w:rFonts w:ascii="Times New Roman" w:hAnsi="Times New Roman" w:cs="Times New Roman"/>
          <w:bCs/>
          <w:sz w:val="24"/>
          <w:szCs w:val="24"/>
        </w:rPr>
        <w:t>кВ</w:t>
      </w:r>
      <w:proofErr w:type="spellEnd"/>
      <w:r w:rsidRPr="00586CCA">
        <w:rPr>
          <w:rFonts w:ascii="Times New Roman" w:hAnsi="Times New Roman" w:cs="Times New Roman"/>
          <w:bCs/>
          <w:sz w:val="24"/>
          <w:szCs w:val="24"/>
        </w:rPr>
        <w:t xml:space="preserve">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w:t>
      </w:r>
      <w:proofErr w:type="spellStart"/>
      <w:r w:rsidRPr="00586CCA">
        <w:rPr>
          <w:rFonts w:ascii="Times New Roman" w:hAnsi="Times New Roman" w:cs="Times New Roman"/>
          <w:bCs/>
          <w:sz w:val="24"/>
          <w:szCs w:val="24"/>
        </w:rPr>
        <w:t>энергопринимающими</w:t>
      </w:r>
      <w:proofErr w:type="spellEnd"/>
      <w:r w:rsidRPr="00586CCA">
        <w:rPr>
          <w:rFonts w:ascii="Times New Roman" w:hAnsi="Times New Roman" w:cs="Times New Roman"/>
          <w:bCs/>
          <w:sz w:val="24"/>
          <w:szCs w:val="24"/>
        </w:rPr>
        <w:t xml:space="preserve"> устройствами и для</w:t>
      </w:r>
      <w:proofErr w:type="gramEnd"/>
      <w:r w:rsidRPr="00586CCA">
        <w:rPr>
          <w:rFonts w:ascii="Times New Roman" w:hAnsi="Times New Roman" w:cs="Times New Roman"/>
          <w:bCs/>
          <w:sz w:val="24"/>
          <w:szCs w:val="24"/>
        </w:rPr>
        <w:t xml:space="preserve"> выдачи объектами </w:t>
      </w:r>
      <w:proofErr w:type="spellStart"/>
      <w:r w:rsidRPr="00586CCA">
        <w:rPr>
          <w:rFonts w:ascii="Times New Roman" w:hAnsi="Times New Roman" w:cs="Times New Roman"/>
          <w:bCs/>
          <w:sz w:val="24"/>
          <w:szCs w:val="24"/>
        </w:rPr>
        <w:t>микрогенерации</w:t>
      </w:r>
      <w:proofErr w:type="spellEnd"/>
      <w:r w:rsidRPr="00586CCA">
        <w:rPr>
          <w:rFonts w:ascii="Times New Roman" w:hAnsi="Times New Roman" w:cs="Times New Roman"/>
          <w:bCs/>
          <w:sz w:val="24"/>
          <w:szCs w:val="24"/>
        </w:rPr>
        <w:t xml:space="preserve">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rsidR="00586CCA" w:rsidRPr="00586CCA" w:rsidRDefault="00586CCA" w:rsidP="00586CCA">
      <w:pPr>
        <w:autoSpaceDE w:val="0"/>
        <w:autoSpaceDN w:val="0"/>
        <w:adjustRightInd w:val="0"/>
        <w:spacing w:after="0" w:line="240" w:lineRule="auto"/>
        <w:jc w:val="both"/>
        <w:rPr>
          <w:rFonts w:ascii="Times New Roman" w:hAnsi="Times New Roman" w:cs="Times New Roman"/>
          <w:bCs/>
          <w:sz w:val="24"/>
          <w:szCs w:val="24"/>
        </w:rPr>
      </w:pPr>
      <w:r w:rsidRPr="00586CCA">
        <w:rPr>
          <w:rFonts w:ascii="Times New Roman" w:hAnsi="Times New Roman" w:cs="Times New Roman"/>
          <w:bCs/>
          <w:sz w:val="24"/>
          <w:szCs w:val="24"/>
        </w:rPr>
        <w:t xml:space="preserve">(абзац введен </w:t>
      </w:r>
      <w:hyperlink r:id="rId32" w:history="1">
        <w:r w:rsidRPr="00586CCA">
          <w:rPr>
            <w:rFonts w:ascii="Times New Roman" w:hAnsi="Times New Roman" w:cs="Times New Roman"/>
            <w:bCs/>
            <w:color w:val="0000FF"/>
            <w:sz w:val="24"/>
            <w:szCs w:val="24"/>
          </w:rPr>
          <w:t>Постановлением</w:t>
        </w:r>
      </w:hyperlink>
      <w:r w:rsidRPr="00586CCA">
        <w:rPr>
          <w:rFonts w:ascii="Times New Roman" w:hAnsi="Times New Roman" w:cs="Times New Roman"/>
          <w:bCs/>
          <w:sz w:val="24"/>
          <w:szCs w:val="24"/>
        </w:rPr>
        <w:t xml:space="preserve"> Правительства РФ от 10.03.2020 N 262; в ред. </w:t>
      </w:r>
      <w:hyperlink r:id="rId33" w:history="1">
        <w:r w:rsidRPr="00586CCA">
          <w:rPr>
            <w:rFonts w:ascii="Times New Roman" w:hAnsi="Times New Roman" w:cs="Times New Roman"/>
            <w:bCs/>
            <w:color w:val="0000FF"/>
            <w:sz w:val="24"/>
            <w:szCs w:val="24"/>
          </w:rPr>
          <w:t>Постановления</w:t>
        </w:r>
      </w:hyperlink>
      <w:r w:rsidRPr="00586CCA">
        <w:rPr>
          <w:rFonts w:ascii="Times New Roman" w:hAnsi="Times New Roman" w:cs="Times New Roman"/>
          <w:bCs/>
          <w:sz w:val="24"/>
          <w:szCs w:val="24"/>
        </w:rPr>
        <w:t xml:space="preserve"> Правительства РФ от 02.03.2021 N 299)</w:t>
      </w:r>
    </w:p>
    <w:p w:rsidR="00586CCA" w:rsidRPr="00586CCA" w:rsidRDefault="00586CCA" w:rsidP="00586CCA">
      <w:pPr>
        <w:autoSpaceDE w:val="0"/>
        <w:autoSpaceDN w:val="0"/>
        <w:adjustRightInd w:val="0"/>
        <w:spacing w:before="280" w:after="0" w:line="240" w:lineRule="auto"/>
        <w:ind w:firstLine="540"/>
        <w:jc w:val="both"/>
        <w:rPr>
          <w:rFonts w:ascii="Times New Roman" w:hAnsi="Times New Roman" w:cs="Times New Roman"/>
          <w:bCs/>
          <w:sz w:val="24"/>
          <w:szCs w:val="24"/>
        </w:rPr>
      </w:pPr>
      <w:r w:rsidRPr="00586CCA">
        <w:rPr>
          <w:rFonts w:ascii="Times New Roman" w:hAnsi="Times New Roman" w:cs="Times New Roman"/>
          <w:bCs/>
          <w:sz w:val="24"/>
          <w:szCs w:val="24"/>
        </w:rPr>
        <w:t xml:space="preserve">Для целей настоящих Правил под осуществлением действиями заявителя фактического присоединения и фактического приема (выдачи объектами </w:t>
      </w:r>
      <w:proofErr w:type="spellStart"/>
      <w:r w:rsidRPr="00586CCA">
        <w:rPr>
          <w:rFonts w:ascii="Times New Roman" w:hAnsi="Times New Roman" w:cs="Times New Roman"/>
          <w:bCs/>
          <w:sz w:val="24"/>
          <w:szCs w:val="24"/>
        </w:rPr>
        <w:t>микрогенерации</w:t>
      </w:r>
      <w:proofErr w:type="spellEnd"/>
      <w:r w:rsidRPr="00586CCA">
        <w:rPr>
          <w:rFonts w:ascii="Times New Roman" w:hAnsi="Times New Roman" w:cs="Times New Roman"/>
          <w:bCs/>
          <w:sz w:val="24"/>
          <w:szCs w:val="24"/>
        </w:rPr>
        <w:t>)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w:t>
      </w:r>
      <w:proofErr w:type="spellStart"/>
      <w:r w:rsidRPr="00586CCA">
        <w:rPr>
          <w:rFonts w:ascii="Times New Roman" w:hAnsi="Times New Roman" w:cs="Times New Roman"/>
          <w:bCs/>
          <w:sz w:val="24"/>
          <w:szCs w:val="24"/>
        </w:rPr>
        <w:t>энергопринимающих</w:t>
      </w:r>
      <w:proofErr w:type="spellEnd"/>
      <w:r w:rsidRPr="00586CCA">
        <w:rPr>
          <w:rFonts w:ascii="Times New Roman" w:hAnsi="Times New Roman" w:cs="Times New Roman"/>
          <w:bCs/>
          <w:sz w:val="24"/>
          <w:szCs w:val="24"/>
        </w:rPr>
        <w:t xml:space="preserve"> устройств, объектов </w:t>
      </w:r>
      <w:proofErr w:type="spellStart"/>
      <w:r w:rsidRPr="00586CCA">
        <w:rPr>
          <w:rFonts w:ascii="Times New Roman" w:hAnsi="Times New Roman" w:cs="Times New Roman"/>
          <w:bCs/>
          <w:sz w:val="24"/>
          <w:szCs w:val="24"/>
        </w:rPr>
        <w:t>микрогенерации</w:t>
      </w:r>
      <w:proofErr w:type="spellEnd"/>
      <w:r w:rsidRPr="00586CCA">
        <w:rPr>
          <w:rFonts w:ascii="Times New Roman" w:hAnsi="Times New Roman" w:cs="Times New Roman"/>
          <w:bCs/>
          <w:sz w:val="24"/>
          <w:szCs w:val="24"/>
        </w:rPr>
        <w:t>)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rsidR="00586CCA" w:rsidRPr="00586CCA" w:rsidRDefault="00586CCA" w:rsidP="00586CCA">
      <w:pPr>
        <w:autoSpaceDE w:val="0"/>
        <w:autoSpaceDN w:val="0"/>
        <w:adjustRightInd w:val="0"/>
        <w:spacing w:after="0" w:line="240" w:lineRule="auto"/>
        <w:jc w:val="both"/>
        <w:rPr>
          <w:rFonts w:ascii="Times New Roman" w:hAnsi="Times New Roman" w:cs="Times New Roman"/>
          <w:bCs/>
          <w:sz w:val="24"/>
          <w:szCs w:val="24"/>
        </w:rPr>
      </w:pPr>
      <w:r w:rsidRPr="00586CCA">
        <w:rPr>
          <w:rFonts w:ascii="Times New Roman" w:hAnsi="Times New Roman" w:cs="Times New Roman"/>
          <w:bCs/>
          <w:sz w:val="24"/>
          <w:szCs w:val="24"/>
        </w:rPr>
        <w:t xml:space="preserve">(абзац введен </w:t>
      </w:r>
      <w:hyperlink r:id="rId34" w:history="1">
        <w:r w:rsidRPr="00586CCA">
          <w:rPr>
            <w:rFonts w:ascii="Times New Roman" w:hAnsi="Times New Roman" w:cs="Times New Roman"/>
            <w:bCs/>
            <w:color w:val="0000FF"/>
            <w:sz w:val="24"/>
            <w:szCs w:val="24"/>
          </w:rPr>
          <w:t>Постановлением</w:t>
        </w:r>
      </w:hyperlink>
      <w:r w:rsidRPr="00586CCA">
        <w:rPr>
          <w:rFonts w:ascii="Times New Roman" w:hAnsi="Times New Roman" w:cs="Times New Roman"/>
          <w:bCs/>
          <w:sz w:val="24"/>
          <w:szCs w:val="24"/>
        </w:rPr>
        <w:t xml:space="preserve"> Правительства РФ от 10.03.2020 N 262; в ред. </w:t>
      </w:r>
      <w:hyperlink r:id="rId35" w:history="1">
        <w:r w:rsidRPr="00586CCA">
          <w:rPr>
            <w:rFonts w:ascii="Times New Roman" w:hAnsi="Times New Roman" w:cs="Times New Roman"/>
            <w:bCs/>
            <w:color w:val="0000FF"/>
            <w:sz w:val="24"/>
            <w:szCs w:val="24"/>
          </w:rPr>
          <w:t>Постановления</w:t>
        </w:r>
      </w:hyperlink>
      <w:r w:rsidRPr="00586CCA">
        <w:rPr>
          <w:rFonts w:ascii="Times New Roman" w:hAnsi="Times New Roman" w:cs="Times New Roman"/>
          <w:bCs/>
          <w:sz w:val="24"/>
          <w:szCs w:val="24"/>
        </w:rPr>
        <w:t xml:space="preserve"> Правительства РФ от 02.03.2021 N 299)</w:t>
      </w:r>
    </w:p>
    <w:p w:rsidR="00586CCA" w:rsidRPr="00586CCA" w:rsidRDefault="00586CCA" w:rsidP="00586CCA">
      <w:pPr>
        <w:autoSpaceDE w:val="0"/>
        <w:autoSpaceDN w:val="0"/>
        <w:adjustRightInd w:val="0"/>
        <w:spacing w:before="280" w:after="0" w:line="240" w:lineRule="auto"/>
        <w:ind w:firstLine="540"/>
        <w:jc w:val="both"/>
        <w:rPr>
          <w:rFonts w:ascii="Times New Roman" w:hAnsi="Times New Roman" w:cs="Times New Roman"/>
          <w:bCs/>
          <w:sz w:val="24"/>
          <w:szCs w:val="24"/>
        </w:rPr>
      </w:pPr>
      <w:proofErr w:type="gramStart"/>
      <w:r w:rsidRPr="00586CCA">
        <w:rPr>
          <w:rFonts w:ascii="Times New Roman" w:hAnsi="Times New Roman" w:cs="Times New Roman"/>
          <w:bCs/>
          <w:sz w:val="24"/>
          <w:szCs w:val="24"/>
        </w:rPr>
        <w:t xml:space="preserve">е) составление акта об осуществлении технологического присоединения по форме согласно </w:t>
      </w:r>
      <w:hyperlink r:id="rId36" w:history="1">
        <w:r w:rsidRPr="00586CCA">
          <w:rPr>
            <w:rFonts w:ascii="Times New Roman" w:hAnsi="Times New Roman" w:cs="Times New Roman"/>
            <w:bCs/>
            <w:color w:val="0000FF"/>
            <w:sz w:val="24"/>
            <w:szCs w:val="24"/>
          </w:rPr>
          <w:t>приложению N 1</w:t>
        </w:r>
      </w:hyperlink>
      <w:r w:rsidRPr="00586CCA">
        <w:rPr>
          <w:rFonts w:ascii="Times New Roman" w:hAnsi="Times New Roman" w:cs="Times New Roman"/>
          <w:bCs/>
          <w:sz w:val="24"/>
          <w:szCs w:val="24"/>
        </w:rPr>
        <w:t xml:space="preserve"> (для заявителей, указанных в </w:t>
      </w:r>
      <w:hyperlink r:id="rId37" w:history="1">
        <w:r w:rsidRPr="00586CCA">
          <w:rPr>
            <w:rFonts w:ascii="Times New Roman" w:hAnsi="Times New Roman" w:cs="Times New Roman"/>
            <w:bCs/>
            <w:color w:val="0000FF"/>
            <w:sz w:val="24"/>
            <w:szCs w:val="24"/>
          </w:rPr>
          <w:t>пунктах 12(1)</w:t>
        </w:r>
      </w:hyperlink>
      <w:r w:rsidRPr="00586CCA">
        <w:rPr>
          <w:rFonts w:ascii="Times New Roman" w:hAnsi="Times New Roman" w:cs="Times New Roman"/>
          <w:bCs/>
          <w:sz w:val="24"/>
          <w:szCs w:val="24"/>
        </w:rPr>
        <w:t xml:space="preserve">, </w:t>
      </w:r>
      <w:hyperlink r:id="rId38" w:history="1">
        <w:r w:rsidRPr="00586CCA">
          <w:rPr>
            <w:rFonts w:ascii="Times New Roman" w:hAnsi="Times New Roman" w:cs="Times New Roman"/>
            <w:bCs/>
            <w:color w:val="0000FF"/>
            <w:sz w:val="24"/>
            <w:szCs w:val="24"/>
          </w:rPr>
          <w:t>13(2)</w:t>
        </w:r>
      </w:hyperlink>
      <w:r w:rsidRPr="00586CCA">
        <w:rPr>
          <w:rFonts w:ascii="Times New Roman" w:hAnsi="Times New Roman" w:cs="Times New Roman"/>
          <w:bCs/>
          <w:sz w:val="24"/>
          <w:szCs w:val="24"/>
        </w:rPr>
        <w:t xml:space="preserve"> - </w:t>
      </w:r>
      <w:hyperlink r:id="rId39" w:history="1">
        <w:r w:rsidRPr="00586CCA">
          <w:rPr>
            <w:rFonts w:ascii="Times New Roman" w:hAnsi="Times New Roman" w:cs="Times New Roman"/>
            <w:bCs/>
            <w:color w:val="0000FF"/>
            <w:sz w:val="24"/>
            <w:szCs w:val="24"/>
          </w:rPr>
          <w:t>13(5)</w:t>
        </w:r>
      </w:hyperlink>
      <w:r w:rsidRPr="00586CCA">
        <w:rPr>
          <w:rFonts w:ascii="Times New Roman" w:hAnsi="Times New Roman" w:cs="Times New Roman"/>
          <w:bCs/>
          <w:sz w:val="24"/>
          <w:szCs w:val="24"/>
        </w:rPr>
        <w:t xml:space="preserve"> и </w:t>
      </w:r>
      <w:hyperlink r:id="rId40" w:history="1">
        <w:r w:rsidRPr="00586CCA">
          <w:rPr>
            <w:rFonts w:ascii="Times New Roman" w:hAnsi="Times New Roman" w:cs="Times New Roman"/>
            <w:bCs/>
            <w:color w:val="0000FF"/>
            <w:sz w:val="24"/>
            <w:szCs w:val="24"/>
          </w:rPr>
          <w:t>14</w:t>
        </w:r>
      </w:hyperlink>
      <w:r w:rsidRPr="00586CCA">
        <w:rPr>
          <w:rFonts w:ascii="Times New Roman" w:hAnsi="Times New Roman" w:cs="Times New Roman"/>
          <w:bCs/>
          <w:sz w:val="24"/>
          <w:szCs w:val="24"/>
        </w:rPr>
        <w:t xml:space="preserve"> настоящих Правил, технологическое присоединение </w:t>
      </w:r>
      <w:proofErr w:type="spellStart"/>
      <w:r w:rsidRPr="00586CCA">
        <w:rPr>
          <w:rFonts w:ascii="Times New Roman" w:hAnsi="Times New Roman" w:cs="Times New Roman"/>
          <w:bCs/>
          <w:sz w:val="24"/>
          <w:szCs w:val="24"/>
        </w:rPr>
        <w:t>энергопринимающих</w:t>
      </w:r>
      <w:proofErr w:type="spellEnd"/>
      <w:r w:rsidRPr="00586CCA">
        <w:rPr>
          <w:rFonts w:ascii="Times New Roman" w:hAnsi="Times New Roman" w:cs="Times New Roman"/>
          <w:bCs/>
          <w:sz w:val="24"/>
          <w:szCs w:val="24"/>
        </w:rPr>
        <w:t xml:space="preserve"> устройств которых осуществляется на уровне напряжения 0,4 </w:t>
      </w:r>
      <w:proofErr w:type="spellStart"/>
      <w:r w:rsidRPr="00586CCA">
        <w:rPr>
          <w:rFonts w:ascii="Times New Roman" w:hAnsi="Times New Roman" w:cs="Times New Roman"/>
          <w:bCs/>
          <w:sz w:val="24"/>
          <w:szCs w:val="24"/>
        </w:rPr>
        <w:t>кВ</w:t>
      </w:r>
      <w:proofErr w:type="spellEnd"/>
      <w:r w:rsidRPr="00586CCA">
        <w:rPr>
          <w:rFonts w:ascii="Times New Roman" w:hAnsi="Times New Roman" w:cs="Times New Roman"/>
          <w:bCs/>
          <w:sz w:val="24"/>
          <w:szCs w:val="24"/>
        </w:rPr>
        <w:t xml:space="preserve"> и ниже, - уведомления об обеспечении сетевой организацией возможности присоединения к электрическим сетям по форме согласно </w:t>
      </w:r>
      <w:hyperlink r:id="rId41" w:history="1">
        <w:r w:rsidRPr="00586CCA">
          <w:rPr>
            <w:rFonts w:ascii="Times New Roman" w:hAnsi="Times New Roman" w:cs="Times New Roman"/>
            <w:bCs/>
            <w:color w:val="0000FF"/>
            <w:sz w:val="24"/>
            <w:szCs w:val="24"/>
          </w:rPr>
          <w:t>приложению N 1(1)</w:t>
        </w:r>
      </w:hyperlink>
      <w:r w:rsidRPr="00586CCA">
        <w:rPr>
          <w:rFonts w:ascii="Times New Roman" w:hAnsi="Times New Roman" w:cs="Times New Roman"/>
          <w:bCs/>
          <w:sz w:val="24"/>
          <w:szCs w:val="24"/>
        </w:rPr>
        <w:t>, а также</w:t>
      </w:r>
      <w:proofErr w:type="gramEnd"/>
      <w:r w:rsidRPr="00586CCA">
        <w:rPr>
          <w:rFonts w:ascii="Times New Roman" w:hAnsi="Times New Roman" w:cs="Times New Roman"/>
          <w:bCs/>
          <w:sz w:val="24"/>
          <w:szCs w:val="24"/>
        </w:rPr>
        <w:t xml:space="preserve"> акта согласования технологической и (или) аварийной брони (для заявителей, указанных в </w:t>
      </w:r>
      <w:hyperlink r:id="rId42" w:history="1">
        <w:r w:rsidRPr="00586CCA">
          <w:rPr>
            <w:rFonts w:ascii="Times New Roman" w:hAnsi="Times New Roman" w:cs="Times New Roman"/>
            <w:bCs/>
            <w:color w:val="0000FF"/>
            <w:sz w:val="24"/>
            <w:szCs w:val="24"/>
          </w:rPr>
          <w:t>пункте 14(2)</w:t>
        </w:r>
      </w:hyperlink>
      <w:r w:rsidRPr="00586CCA">
        <w:rPr>
          <w:rFonts w:ascii="Times New Roman" w:hAnsi="Times New Roman" w:cs="Times New Roman"/>
          <w:bCs/>
          <w:sz w:val="24"/>
          <w:szCs w:val="24"/>
        </w:rPr>
        <w:t xml:space="preserve"> настоящих Правил).</w:t>
      </w:r>
    </w:p>
    <w:p w:rsidR="00586CCA" w:rsidRPr="00586CCA" w:rsidRDefault="00586CCA" w:rsidP="00586CCA">
      <w:pPr>
        <w:autoSpaceDE w:val="0"/>
        <w:autoSpaceDN w:val="0"/>
        <w:adjustRightInd w:val="0"/>
        <w:spacing w:after="0" w:line="240" w:lineRule="auto"/>
        <w:jc w:val="both"/>
        <w:rPr>
          <w:rFonts w:ascii="Times New Roman" w:hAnsi="Times New Roman" w:cs="Times New Roman"/>
          <w:bCs/>
          <w:sz w:val="24"/>
          <w:szCs w:val="24"/>
        </w:rPr>
      </w:pPr>
      <w:r w:rsidRPr="00586CCA">
        <w:rPr>
          <w:rFonts w:ascii="Times New Roman" w:hAnsi="Times New Roman" w:cs="Times New Roman"/>
          <w:bCs/>
          <w:sz w:val="24"/>
          <w:szCs w:val="24"/>
        </w:rPr>
        <w:t xml:space="preserve">(в ред. </w:t>
      </w:r>
      <w:hyperlink r:id="rId43" w:history="1">
        <w:r w:rsidRPr="00586CCA">
          <w:rPr>
            <w:rFonts w:ascii="Times New Roman" w:hAnsi="Times New Roman" w:cs="Times New Roman"/>
            <w:bCs/>
            <w:color w:val="0000FF"/>
            <w:sz w:val="24"/>
            <w:szCs w:val="24"/>
          </w:rPr>
          <w:t>Постановления</w:t>
        </w:r>
      </w:hyperlink>
      <w:r w:rsidRPr="00586CCA">
        <w:rPr>
          <w:rFonts w:ascii="Times New Roman" w:hAnsi="Times New Roman" w:cs="Times New Roman"/>
          <w:bCs/>
          <w:sz w:val="24"/>
          <w:szCs w:val="24"/>
        </w:rPr>
        <w:t xml:space="preserve"> Правительства РФ от 30.06.2022 N 1178)</w:t>
      </w:r>
    </w:p>
    <w:p w:rsidR="00586CCA" w:rsidRPr="00586CCA" w:rsidRDefault="00586CCA" w:rsidP="00586CCA">
      <w:pPr>
        <w:autoSpaceDE w:val="0"/>
        <w:autoSpaceDN w:val="0"/>
        <w:adjustRightInd w:val="0"/>
        <w:spacing w:after="0" w:line="240" w:lineRule="auto"/>
        <w:jc w:val="both"/>
        <w:rPr>
          <w:rFonts w:ascii="Times New Roman" w:hAnsi="Times New Roman" w:cs="Times New Roman"/>
          <w:bCs/>
          <w:sz w:val="24"/>
          <w:szCs w:val="24"/>
        </w:rPr>
      </w:pPr>
      <w:r w:rsidRPr="00586CCA">
        <w:rPr>
          <w:rFonts w:ascii="Times New Roman" w:hAnsi="Times New Roman" w:cs="Times New Roman"/>
          <w:bCs/>
          <w:sz w:val="24"/>
          <w:szCs w:val="24"/>
        </w:rPr>
        <w:t xml:space="preserve">(п. 7 в ред. </w:t>
      </w:r>
      <w:hyperlink r:id="rId44" w:history="1">
        <w:r w:rsidRPr="00586CCA">
          <w:rPr>
            <w:rFonts w:ascii="Times New Roman" w:hAnsi="Times New Roman" w:cs="Times New Roman"/>
            <w:bCs/>
            <w:color w:val="0000FF"/>
            <w:sz w:val="24"/>
            <w:szCs w:val="24"/>
          </w:rPr>
          <w:t>Постановления</w:t>
        </w:r>
      </w:hyperlink>
      <w:r w:rsidRPr="00586CCA">
        <w:rPr>
          <w:rFonts w:ascii="Times New Roman" w:hAnsi="Times New Roman" w:cs="Times New Roman"/>
          <w:bCs/>
          <w:sz w:val="24"/>
          <w:szCs w:val="24"/>
        </w:rPr>
        <w:t xml:space="preserve"> Правительства РФ от 07.05.2017 N 542)</w:t>
      </w:r>
    </w:p>
    <w:p w:rsidR="00586CCA" w:rsidRPr="00586CCA" w:rsidRDefault="00586CCA" w:rsidP="00586CCA">
      <w:pPr>
        <w:autoSpaceDE w:val="0"/>
        <w:autoSpaceDN w:val="0"/>
        <w:adjustRightInd w:val="0"/>
        <w:spacing w:before="280" w:after="0" w:line="240" w:lineRule="auto"/>
        <w:ind w:firstLine="540"/>
        <w:jc w:val="both"/>
        <w:rPr>
          <w:rFonts w:ascii="Times New Roman" w:hAnsi="Times New Roman" w:cs="Times New Roman"/>
          <w:bCs/>
          <w:sz w:val="24"/>
          <w:szCs w:val="24"/>
        </w:rPr>
      </w:pPr>
      <w:r w:rsidRPr="00586CCA">
        <w:rPr>
          <w:rFonts w:ascii="Times New Roman" w:hAnsi="Times New Roman" w:cs="Times New Roman"/>
          <w:bCs/>
          <w:sz w:val="24"/>
          <w:szCs w:val="24"/>
        </w:rPr>
        <w:t xml:space="preserve">7(1). В отношении заявителей, указанных в </w:t>
      </w:r>
      <w:hyperlink r:id="rId45" w:history="1">
        <w:r w:rsidRPr="00586CCA">
          <w:rPr>
            <w:rFonts w:ascii="Times New Roman" w:hAnsi="Times New Roman" w:cs="Times New Roman"/>
            <w:bCs/>
            <w:color w:val="0000FF"/>
            <w:sz w:val="24"/>
            <w:szCs w:val="24"/>
          </w:rPr>
          <w:t>пунктах 12(1)</w:t>
        </w:r>
      </w:hyperlink>
      <w:r w:rsidRPr="00586CCA">
        <w:rPr>
          <w:rFonts w:ascii="Times New Roman" w:hAnsi="Times New Roman" w:cs="Times New Roman"/>
          <w:bCs/>
          <w:sz w:val="24"/>
          <w:szCs w:val="24"/>
        </w:rPr>
        <w:t xml:space="preserve">, </w:t>
      </w:r>
      <w:hyperlink r:id="rId46" w:history="1">
        <w:r w:rsidRPr="00586CCA">
          <w:rPr>
            <w:rFonts w:ascii="Times New Roman" w:hAnsi="Times New Roman" w:cs="Times New Roman"/>
            <w:bCs/>
            <w:color w:val="0000FF"/>
            <w:sz w:val="24"/>
            <w:szCs w:val="24"/>
          </w:rPr>
          <w:t>13(2)</w:t>
        </w:r>
      </w:hyperlink>
      <w:r w:rsidRPr="00586CCA">
        <w:rPr>
          <w:rFonts w:ascii="Times New Roman" w:hAnsi="Times New Roman" w:cs="Times New Roman"/>
          <w:bCs/>
          <w:sz w:val="24"/>
          <w:szCs w:val="24"/>
        </w:rPr>
        <w:t xml:space="preserve"> - </w:t>
      </w:r>
      <w:hyperlink r:id="rId47" w:history="1">
        <w:r w:rsidRPr="00586CCA">
          <w:rPr>
            <w:rFonts w:ascii="Times New Roman" w:hAnsi="Times New Roman" w:cs="Times New Roman"/>
            <w:bCs/>
            <w:color w:val="0000FF"/>
            <w:sz w:val="24"/>
            <w:szCs w:val="24"/>
          </w:rPr>
          <w:t>13(5)</w:t>
        </w:r>
      </w:hyperlink>
      <w:r w:rsidRPr="00586CCA">
        <w:rPr>
          <w:rFonts w:ascii="Times New Roman" w:hAnsi="Times New Roman" w:cs="Times New Roman"/>
          <w:bCs/>
          <w:sz w:val="24"/>
          <w:szCs w:val="24"/>
        </w:rPr>
        <w:t xml:space="preserve">, </w:t>
      </w:r>
      <w:hyperlink r:id="rId48" w:history="1">
        <w:r w:rsidRPr="00586CCA">
          <w:rPr>
            <w:rFonts w:ascii="Times New Roman" w:hAnsi="Times New Roman" w:cs="Times New Roman"/>
            <w:bCs/>
            <w:color w:val="0000FF"/>
            <w:sz w:val="24"/>
            <w:szCs w:val="24"/>
          </w:rPr>
          <w:t>13(8)</w:t>
        </w:r>
      </w:hyperlink>
      <w:r w:rsidRPr="00586CCA">
        <w:rPr>
          <w:rFonts w:ascii="Times New Roman" w:hAnsi="Times New Roman" w:cs="Times New Roman"/>
          <w:bCs/>
          <w:sz w:val="24"/>
          <w:szCs w:val="24"/>
        </w:rPr>
        <w:t xml:space="preserve"> и </w:t>
      </w:r>
      <w:hyperlink r:id="rId49" w:history="1">
        <w:r w:rsidRPr="00586CCA">
          <w:rPr>
            <w:rFonts w:ascii="Times New Roman" w:hAnsi="Times New Roman" w:cs="Times New Roman"/>
            <w:bCs/>
            <w:color w:val="0000FF"/>
            <w:sz w:val="24"/>
            <w:szCs w:val="24"/>
          </w:rPr>
          <w:t>14</w:t>
        </w:r>
      </w:hyperlink>
      <w:r w:rsidRPr="00586CCA">
        <w:rPr>
          <w:rFonts w:ascii="Times New Roman" w:hAnsi="Times New Roman" w:cs="Times New Roman"/>
          <w:bCs/>
          <w:sz w:val="24"/>
          <w:szCs w:val="24"/>
        </w:rPr>
        <w:t xml:space="preserve"> настоящих Правил, положения </w:t>
      </w:r>
      <w:hyperlink r:id="rId50" w:history="1">
        <w:r w:rsidRPr="00586CCA">
          <w:rPr>
            <w:rFonts w:ascii="Times New Roman" w:hAnsi="Times New Roman" w:cs="Times New Roman"/>
            <w:bCs/>
            <w:color w:val="0000FF"/>
            <w:sz w:val="24"/>
            <w:szCs w:val="24"/>
          </w:rPr>
          <w:t>разделов I</w:t>
        </w:r>
      </w:hyperlink>
      <w:r w:rsidRPr="00586CCA">
        <w:rPr>
          <w:rFonts w:ascii="Times New Roman" w:hAnsi="Times New Roman" w:cs="Times New Roman"/>
          <w:bCs/>
          <w:sz w:val="24"/>
          <w:szCs w:val="24"/>
        </w:rPr>
        <w:t xml:space="preserve">, </w:t>
      </w:r>
      <w:hyperlink r:id="rId51" w:history="1">
        <w:r w:rsidRPr="00586CCA">
          <w:rPr>
            <w:rFonts w:ascii="Times New Roman" w:hAnsi="Times New Roman" w:cs="Times New Roman"/>
            <w:bCs/>
            <w:color w:val="0000FF"/>
            <w:sz w:val="24"/>
            <w:szCs w:val="24"/>
          </w:rPr>
          <w:t>II</w:t>
        </w:r>
      </w:hyperlink>
      <w:r w:rsidRPr="00586CCA">
        <w:rPr>
          <w:rFonts w:ascii="Times New Roman" w:hAnsi="Times New Roman" w:cs="Times New Roman"/>
          <w:bCs/>
          <w:sz w:val="24"/>
          <w:szCs w:val="24"/>
        </w:rPr>
        <w:t xml:space="preserve"> и </w:t>
      </w:r>
      <w:hyperlink r:id="rId52" w:history="1">
        <w:r w:rsidRPr="00586CCA">
          <w:rPr>
            <w:rFonts w:ascii="Times New Roman" w:hAnsi="Times New Roman" w:cs="Times New Roman"/>
            <w:bCs/>
            <w:color w:val="0000FF"/>
            <w:sz w:val="24"/>
            <w:szCs w:val="24"/>
          </w:rPr>
          <w:t>IX</w:t>
        </w:r>
      </w:hyperlink>
      <w:r w:rsidRPr="00586CCA">
        <w:rPr>
          <w:rFonts w:ascii="Times New Roman" w:hAnsi="Times New Roman" w:cs="Times New Roman"/>
          <w:bCs/>
          <w:sz w:val="24"/>
          <w:szCs w:val="24"/>
        </w:rPr>
        <w:t xml:space="preserve"> настоящих Правил применяются, если </w:t>
      </w:r>
      <w:hyperlink r:id="rId53" w:history="1">
        <w:r w:rsidRPr="00586CCA">
          <w:rPr>
            <w:rFonts w:ascii="Times New Roman" w:hAnsi="Times New Roman" w:cs="Times New Roman"/>
            <w:bCs/>
            <w:color w:val="0000FF"/>
            <w:sz w:val="24"/>
            <w:szCs w:val="24"/>
          </w:rPr>
          <w:t>разделом X</w:t>
        </w:r>
      </w:hyperlink>
      <w:r w:rsidRPr="00586CCA">
        <w:rPr>
          <w:rFonts w:ascii="Times New Roman" w:hAnsi="Times New Roman" w:cs="Times New Roman"/>
          <w:bCs/>
          <w:sz w:val="24"/>
          <w:szCs w:val="24"/>
        </w:rPr>
        <w:t xml:space="preserve"> настоящих Правил не установлено иное.</w:t>
      </w:r>
    </w:p>
    <w:p w:rsidR="0066661C" w:rsidRPr="0066661C" w:rsidRDefault="0066661C" w:rsidP="00B876D9">
      <w:pPr>
        <w:spacing w:before="100" w:beforeAutospacing="1" w:after="240" w:line="240" w:lineRule="auto"/>
        <w:rPr>
          <w:rFonts w:ascii="Times New Roman" w:eastAsia="Times New Roman" w:hAnsi="Times New Roman" w:cs="Times New Roman"/>
          <w:b/>
          <w:bCs/>
          <w:color w:val="4F81BD" w:themeColor="accent1"/>
          <w:sz w:val="28"/>
          <w:szCs w:val="28"/>
          <w:lang w:eastAsia="ru-RU"/>
        </w:rPr>
      </w:pPr>
      <w:r w:rsidRPr="0066661C">
        <w:rPr>
          <w:rFonts w:ascii="Times New Roman" w:eastAsia="Times New Roman" w:hAnsi="Times New Roman" w:cs="Times New Roman"/>
          <w:b/>
          <w:bCs/>
          <w:color w:val="4F81BD" w:themeColor="accent1"/>
          <w:sz w:val="28"/>
          <w:szCs w:val="28"/>
          <w:lang w:eastAsia="ru-RU"/>
        </w:rPr>
        <w:t>Преддоговорная работа</w:t>
      </w:r>
    </w:p>
    <w:p w:rsidR="00586CCA" w:rsidRDefault="0066661C" w:rsidP="00586CCA">
      <w:pPr>
        <w:autoSpaceDE w:val="0"/>
        <w:autoSpaceDN w:val="0"/>
        <w:adjustRightInd w:val="0"/>
        <w:spacing w:after="0" w:line="240" w:lineRule="auto"/>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ru-RU"/>
        </w:rPr>
        <w:t>1.</w:t>
      </w:r>
      <w:r w:rsidR="00B876D9" w:rsidRPr="00B876D9">
        <w:rPr>
          <w:rFonts w:ascii="Times New Roman" w:eastAsia="Times New Roman" w:hAnsi="Times New Roman" w:cs="Times New Roman"/>
          <w:b/>
          <w:bCs/>
          <w:sz w:val="24"/>
          <w:szCs w:val="24"/>
          <w:lang w:eastAsia="ru-RU"/>
        </w:rPr>
        <w:t>Подача заявки на технологическое присоединение, заполненной по установленной форме с предоставлением полного пакета документов.</w:t>
      </w:r>
      <w:r w:rsidR="00B876D9" w:rsidRPr="00B876D9">
        <w:rPr>
          <w:rFonts w:ascii="Times New Roman" w:eastAsia="Times New Roman" w:hAnsi="Times New Roman" w:cs="Times New Roman"/>
          <w:sz w:val="24"/>
          <w:szCs w:val="24"/>
          <w:lang w:eastAsia="ru-RU"/>
        </w:rPr>
        <w:br/>
      </w:r>
      <w:r w:rsidR="00B876D9" w:rsidRPr="00B876D9">
        <w:rPr>
          <w:rFonts w:ascii="Times New Roman" w:eastAsia="Times New Roman" w:hAnsi="Times New Roman" w:cs="Times New Roman"/>
          <w:sz w:val="24"/>
          <w:szCs w:val="24"/>
          <w:lang w:eastAsia="ru-RU"/>
        </w:rPr>
        <w:br/>
      </w:r>
      <w:r w:rsidR="00586CCA" w:rsidRPr="00586CCA">
        <w:rPr>
          <w:rFonts w:ascii="Times New Roman" w:hAnsi="Times New Roman" w:cs="Times New Roman"/>
          <w:bCs/>
          <w:sz w:val="24"/>
          <w:szCs w:val="24"/>
        </w:rPr>
        <w:t xml:space="preserve">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пунктом 8(1) настоящих Правил. </w:t>
      </w:r>
    </w:p>
    <w:p w:rsidR="00586CCA" w:rsidRPr="00586CCA" w:rsidRDefault="00586CCA" w:rsidP="00586CCA">
      <w:pPr>
        <w:autoSpaceDE w:val="0"/>
        <w:autoSpaceDN w:val="0"/>
        <w:adjustRightInd w:val="0"/>
        <w:spacing w:after="0" w:line="240" w:lineRule="auto"/>
        <w:jc w:val="both"/>
        <w:rPr>
          <w:rFonts w:ascii="Times New Roman" w:hAnsi="Times New Roman" w:cs="Times New Roman"/>
          <w:bCs/>
          <w:sz w:val="24"/>
          <w:szCs w:val="24"/>
        </w:rPr>
      </w:pPr>
      <w:proofErr w:type="gramStart"/>
      <w:r w:rsidRPr="00586CCA">
        <w:rPr>
          <w:rFonts w:ascii="Times New Roman" w:hAnsi="Times New Roman" w:cs="Times New Roman"/>
          <w:bCs/>
          <w:sz w:val="24"/>
          <w:szCs w:val="24"/>
        </w:rPr>
        <w:lastRenderedPageBreak/>
        <w:t xml:space="preserve">В случае если в соответствии с настоящими Правилами в целях технологического присоединения предусматриваются разработка и согласование схемы выдачи мощности объекта по производству электрической энергии (далее - схема выдачи мощности) или схемы внешнего электроснабжения </w:t>
      </w:r>
      <w:proofErr w:type="spellStart"/>
      <w:r w:rsidRPr="00586CCA">
        <w:rPr>
          <w:rFonts w:ascii="Times New Roman" w:hAnsi="Times New Roman" w:cs="Times New Roman"/>
          <w:bCs/>
          <w:sz w:val="24"/>
          <w:szCs w:val="24"/>
        </w:rPr>
        <w:t>энергопринимающего</w:t>
      </w:r>
      <w:proofErr w:type="spellEnd"/>
      <w:r w:rsidRPr="00586CCA">
        <w:rPr>
          <w:rFonts w:ascii="Times New Roman" w:hAnsi="Times New Roman" w:cs="Times New Roman"/>
          <w:bCs/>
          <w:sz w:val="24"/>
          <w:szCs w:val="24"/>
        </w:rPr>
        <w:t xml:space="preserve"> устройства (далее - схема внешнего электроснабжения), заявка подается в сетевую организацию, определенную в соответствии с рекомендуемым вариантом прилагаемой к заявке схемы выдачи мощности или схемы внешнего электроснабжения.</w:t>
      </w:r>
      <w:proofErr w:type="gramEnd"/>
      <w:r w:rsidRPr="00586CCA">
        <w:rPr>
          <w:rFonts w:ascii="Times New Roman" w:hAnsi="Times New Roman" w:cs="Times New Roman"/>
          <w:bCs/>
          <w:sz w:val="24"/>
          <w:szCs w:val="24"/>
        </w:rPr>
        <w:t xml:space="preserve"> </w:t>
      </w:r>
      <w:proofErr w:type="gramStart"/>
      <w:r w:rsidRPr="00586CCA">
        <w:rPr>
          <w:rFonts w:ascii="Times New Roman" w:hAnsi="Times New Roman" w:cs="Times New Roman"/>
          <w:bCs/>
          <w:sz w:val="24"/>
          <w:szCs w:val="24"/>
        </w:rPr>
        <w:t xml:space="preserve">Заявка направляется по формам согласно приложениям N 4 - 7(1)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w:t>
      </w:r>
      <w:proofErr w:type="spellStart"/>
      <w:r w:rsidRPr="00586CCA">
        <w:rPr>
          <w:rFonts w:ascii="Times New Roman" w:hAnsi="Times New Roman" w:cs="Times New Roman"/>
          <w:bCs/>
          <w:sz w:val="24"/>
          <w:szCs w:val="24"/>
        </w:rPr>
        <w:t>энергопринимающих</w:t>
      </w:r>
      <w:proofErr w:type="spellEnd"/>
      <w:r w:rsidRPr="00586CCA">
        <w:rPr>
          <w:rFonts w:ascii="Times New Roman" w:hAnsi="Times New Roman" w:cs="Times New Roman"/>
          <w:bCs/>
          <w:sz w:val="24"/>
          <w:szCs w:val="24"/>
        </w:rPr>
        <w:t xml:space="preserve"> устройств к электрическим сетям, с использованием федеральной государственной информационной системы "Единый портал государственных и</w:t>
      </w:r>
      <w:proofErr w:type="gramEnd"/>
      <w:r w:rsidRPr="00586CCA">
        <w:rPr>
          <w:rFonts w:ascii="Times New Roman" w:hAnsi="Times New Roman" w:cs="Times New Roman"/>
          <w:bCs/>
          <w:sz w:val="24"/>
          <w:szCs w:val="24"/>
        </w:rPr>
        <w:t xml:space="preserve"> муниципальных услуг (функций)" (далее - единый портал).</w:t>
      </w:r>
    </w:p>
    <w:p w:rsidR="00586CCA" w:rsidRPr="00586CCA" w:rsidRDefault="00586CCA" w:rsidP="00586CCA">
      <w:pPr>
        <w:autoSpaceDE w:val="0"/>
        <w:autoSpaceDN w:val="0"/>
        <w:adjustRightInd w:val="0"/>
        <w:spacing w:after="0" w:line="240" w:lineRule="auto"/>
        <w:jc w:val="both"/>
        <w:rPr>
          <w:rFonts w:ascii="Times New Roman" w:hAnsi="Times New Roman" w:cs="Times New Roman"/>
          <w:bCs/>
          <w:sz w:val="24"/>
          <w:szCs w:val="24"/>
        </w:rPr>
      </w:pPr>
      <w:r w:rsidRPr="00586CCA">
        <w:rPr>
          <w:rFonts w:ascii="Times New Roman" w:hAnsi="Times New Roman" w:cs="Times New Roman"/>
          <w:bCs/>
          <w:sz w:val="24"/>
          <w:szCs w:val="24"/>
        </w:rPr>
        <w:t xml:space="preserve">(в ред. Постановлений Правительства РФ от 11.06.2015 N 588, от 01.04.2020 N 403, от 14.03.2022 N 360, от 24.03.2023 N 457, </w:t>
      </w:r>
      <w:proofErr w:type="gramStart"/>
      <w:r w:rsidRPr="00586CCA">
        <w:rPr>
          <w:rFonts w:ascii="Times New Roman" w:hAnsi="Times New Roman" w:cs="Times New Roman"/>
          <w:bCs/>
          <w:sz w:val="24"/>
          <w:szCs w:val="24"/>
        </w:rPr>
        <w:t>от</w:t>
      </w:r>
      <w:proofErr w:type="gramEnd"/>
      <w:r w:rsidRPr="00586CCA">
        <w:rPr>
          <w:rFonts w:ascii="Times New Roman" w:hAnsi="Times New Roman" w:cs="Times New Roman"/>
          <w:bCs/>
          <w:sz w:val="24"/>
          <w:szCs w:val="24"/>
        </w:rPr>
        <w:t xml:space="preserve"> 06.05.2024 N 594)</w:t>
      </w:r>
      <w:r>
        <w:rPr>
          <w:rFonts w:ascii="Times New Roman" w:hAnsi="Times New Roman" w:cs="Times New Roman"/>
          <w:bCs/>
          <w:sz w:val="24"/>
          <w:szCs w:val="24"/>
        </w:rPr>
        <w:t>.</w:t>
      </w:r>
    </w:p>
    <w:p w:rsidR="00586CCA" w:rsidRPr="00586CCA" w:rsidRDefault="00586CCA" w:rsidP="00586CCA">
      <w:pPr>
        <w:autoSpaceDE w:val="0"/>
        <w:autoSpaceDN w:val="0"/>
        <w:adjustRightInd w:val="0"/>
        <w:spacing w:after="0" w:line="240" w:lineRule="auto"/>
        <w:jc w:val="both"/>
        <w:rPr>
          <w:rFonts w:ascii="Times New Roman" w:hAnsi="Times New Roman" w:cs="Times New Roman"/>
          <w:bCs/>
          <w:sz w:val="24"/>
          <w:szCs w:val="24"/>
        </w:rPr>
      </w:pPr>
      <w:proofErr w:type="gramStart"/>
      <w:r w:rsidRPr="00586CCA">
        <w:rPr>
          <w:rFonts w:ascii="Times New Roman" w:hAnsi="Times New Roman" w:cs="Times New Roman"/>
          <w:bCs/>
          <w:sz w:val="24"/>
          <w:szCs w:val="24"/>
        </w:rP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w:t>
      </w:r>
      <w:proofErr w:type="spellStart"/>
      <w:r w:rsidRPr="00586CCA">
        <w:rPr>
          <w:rFonts w:ascii="Times New Roman" w:hAnsi="Times New Roman" w:cs="Times New Roman"/>
          <w:bCs/>
          <w:sz w:val="24"/>
          <w:szCs w:val="24"/>
        </w:rPr>
        <w:t>энергопринимающих</w:t>
      </w:r>
      <w:proofErr w:type="spellEnd"/>
      <w:r w:rsidRPr="00586CCA">
        <w:rPr>
          <w:rFonts w:ascii="Times New Roman" w:hAnsi="Times New Roman" w:cs="Times New Roman"/>
          <w:bCs/>
          <w:sz w:val="24"/>
          <w:szCs w:val="24"/>
        </w:rPr>
        <w:t xml:space="preserve">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(в случае указания в заявке класса напряжения до 1000</w:t>
      </w:r>
      <w:proofErr w:type="gramEnd"/>
      <w:r w:rsidRPr="00586CCA">
        <w:rPr>
          <w:rFonts w:ascii="Times New Roman" w:hAnsi="Times New Roman" w:cs="Times New Roman"/>
          <w:bCs/>
          <w:sz w:val="24"/>
          <w:szCs w:val="24"/>
        </w:rPr>
        <w:t xml:space="preserve"> </w:t>
      </w:r>
      <w:proofErr w:type="gramStart"/>
      <w:r w:rsidRPr="00586CCA">
        <w:rPr>
          <w:rFonts w:ascii="Times New Roman" w:hAnsi="Times New Roman" w:cs="Times New Roman"/>
          <w:bCs/>
          <w:sz w:val="24"/>
          <w:szCs w:val="24"/>
        </w:rPr>
        <w:t xml:space="preserve">В - до ближайшего объекта электрической сети класса напряжения не более 20 </w:t>
      </w:r>
      <w:proofErr w:type="spellStart"/>
      <w:r w:rsidRPr="00586CCA">
        <w:rPr>
          <w:rFonts w:ascii="Times New Roman" w:hAnsi="Times New Roman" w:cs="Times New Roman"/>
          <w:bCs/>
          <w:sz w:val="24"/>
          <w:szCs w:val="24"/>
        </w:rPr>
        <w:t>кВ</w:t>
      </w:r>
      <w:proofErr w:type="spellEnd"/>
      <w:r w:rsidRPr="00586CCA">
        <w:rPr>
          <w:rFonts w:ascii="Times New Roman" w:hAnsi="Times New Roman" w:cs="Times New Roman"/>
          <w:bCs/>
          <w:sz w:val="24"/>
          <w:szCs w:val="24"/>
        </w:rPr>
        <w:t>),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подпунктом "б" пункта 16 настоящих Правил, исчисляемые со дня подачи заявки в сетевую организацию.</w:t>
      </w:r>
      <w:proofErr w:type="gramEnd"/>
    </w:p>
    <w:p w:rsidR="00586CCA" w:rsidRDefault="00586CCA" w:rsidP="00586CCA">
      <w:pPr>
        <w:autoSpaceDE w:val="0"/>
        <w:autoSpaceDN w:val="0"/>
        <w:adjustRightInd w:val="0"/>
        <w:spacing w:after="0" w:line="240" w:lineRule="auto"/>
        <w:jc w:val="both"/>
        <w:rPr>
          <w:rFonts w:ascii="Times New Roman" w:hAnsi="Times New Roman" w:cs="Times New Roman"/>
          <w:bCs/>
          <w:sz w:val="24"/>
          <w:szCs w:val="24"/>
        </w:rPr>
      </w:pPr>
      <w:r w:rsidRPr="00586CCA">
        <w:rPr>
          <w:rFonts w:ascii="Times New Roman" w:hAnsi="Times New Roman" w:cs="Times New Roman"/>
          <w:bCs/>
          <w:sz w:val="24"/>
          <w:szCs w:val="24"/>
        </w:rPr>
        <w:t>(в ред. Постановления Правительства РФ от 30.06.2022 N 1178)</w:t>
      </w:r>
    </w:p>
    <w:p w:rsidR="00586CCA" w:rsidRPr="00586CCA" w:rsidRDefault="00586CCA" w:rsidP="00586CCA">
      <w:pPr>
        <w:autoSpaceDE w:val="0"/>
        <w:autoSpaceDN w:val="0"/>
        <w:adjustRightInd w:val="0"/>
        <w:spacing w:after="0" w:line="240" w:lineRule="auto"/>
        <w:jc w:val="both"/>
        <w:rPr>
          <w:rFonts w:ascii="Times New Roman" w:hAnsi="Times New Roman" w:cs="Times New Roman"/>
          <w:bCs/>
          <w:sz w:val="24"/>
          <w:szCs w:val="24"/>
        </w:rPr>
      </w:pPr>
    </w:p>
    <w:p w:rsidR="000E5DC5" w:rsidRDefault="00586CCA" w:rsidP="00586CCA">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86CCA">
        <w:rPr>
          <w:rFonts w:ascii="Times New Roman" w:hAnsi="Times New Roman" w:cs="Times New Roman"/>
          <w:bCs/>
          <w:sz w:val="24"/>
          <w:szCs w:val="24"/>
        </w:rPr>
        <w:t xml:space="preserve">Сетевой организацией для осуществления процедуры технологического присоединения, гарантирующим поставщиком для заключения договора, обеспечивающего продажу электрической энергии (мощности) на розничном рынке (если в заявке указаны сведения в соответствии с подпунктом "л" пункта 9 настоящих Правил), договора купли-продажи электрической энергии, произведенной на объектах </w:t>
      </w:r>
      <w:proofErr w:type="spellStart"/>
      <w:r w:rsidRPr="00586CCA">
        <w:rPr>
          <w:rFonts w:ascii="Times New Roman" w:hAnsi="Times New Roman" w:cs="Times New Roman"/>
          <w:bCs/>
          <w:sz w:val="24"/>
          <w:szCs w:val="24"/>
        </w:rPr>
        <w:t>микрогенерации</w:t>
      </w:r>
      <w:proofErr w:type="spellEnd"/>
      <w:r w:rsidRPr="00586CCA">
        <w:rPr>
          <w:rFonts w:ascii="Times New Roman" w:hAnsi="Times New Roman" w:cs="Times New Roman"/>
          <w:bCs/>
          <w:sz w:val="24"/>
          <w:szCs w:val="24"/>
        </w:rPr>
        <w:t>,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w:t>
      </w:r>
      <w:proofErr w:type="gramEnd"/>
      <w:r w:rsidRPr="00586CCA">
        <w:rPr>
          <w:rFonts w:ascii="Times New Roman" w:hAnsi="Times New Roman" w:cs="Times New Roman"/>
          <w:bCs/>
          <w:sz w:val="24"/>
          <w:szCs w:val="24"/>
        </w:rPr>
        <w:t xml:space="preserve">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и договора купли-продажи электрической энергии, произведенной на объектах </w:t>
      </w:r>
      <w:proofErr w:type="spellStart"/>
      <w:r w:rsidRPr="00586CCA">
        <w:rPr>
          <w:rFonts w:ascii="Times New Roman" w:hAnsi="Times New Roman" w:cs="Times New Roman"/>
          <w:bCs/>
          <w:sz w:val="24"/>
          <w:szCs w:val="24"/>
        </w:rPr>
        <w:t>микрогенерации</w:t>
      </w:r>
      <w:proofErr w:type="spellEnd"/>
      <w:r w:rsidRPr="00586CCA">
        <w:rPr>
          <w:rFonts w:ascii="Times New Roman" w:hAnsi="Times New Roman" w:cs="Times New Roman"/>
          <w:bCs/>
          <w:sz w:val="24"/>
          <w:szCs w:val="24"/>
        </w:rPr>
        <w:t xml:space="preserve">, обеспечивается возможность использования таких документов в форме электронных </w:t>
      </w:r>
      <w:proofErr w:type="spellStart"/>
      <w:r w:rsidRPr="00586CCA">
        <w:rPr>
          <w:rFonts w:ascii="Times New Roman" w:hAnsi="Times New Roman" w:cs="Times New Roman"/>
          <w:bCs/>
          <w:sz w:val="24"/>
          <w:szCs w:val="24"/>
        </w:rPr>
        <w:t>документов</w:t>
      </w:r>
      <w:proofErr w:type="gramStart"/>
      <w:r w:rsidRPr="00586CCA">
        <w:rPr>
          <w:rFonts w:ascii="Times New Roman" w:hAnsi="Times New Roman" w:cs="Times New Roman"/>
          <w:bCs/>
          <w:sz w:val="24"/>
          <w:szCs w:val="24"/>
        </w:rPr>
        <w:t>.</w:t>
      </w:r>
      <w:r w:rsidR="000E5DC5">
        <w:rPr>
          <w:rFonts w:ascii="Times New Roman" w:hAnsi="Times New Roman" w:cs="Times New Roman"/>
          <w:sz w:val="24"/>
          <w:szCs w:val="24"/>
        </w:rPr>
        <w:t>В</w:t>
      </w:r>
      <w:proofErr w:type="spellEnd"/>
      <w:proofErr w:type="gramEnd"/>
      <w:r w:rsidR="000E5DC5">
        <w:rPr>
          <w:rFonts w:ascii="Times New Roman" w:hAnsi="Times New Roman" w:cs="Times New Roman"/>
          <w:sz w:val="24"/>
          <w:szCs w:val="24"/>
        </w:rPr>
        <w:t xml:space="preserve"> случае технологического присоединения </w:t>
      </w:r>
      <w:proofErr w:type="spellStart"/>
      <w:r w:rsidR="000E5DC5">
        <w:rPr>
          <w:rFonts w:ascii="Times New Roman" w:hAnsi="Times New Roman" w:cs="Times New Roman"/>
          <w:sz w:val="24"/>
          <w:szCs w:val="24"/>
        </w:rPr>
        <w:t>энергопринимающих</w:t>
      </w:r>
      <w:proofErr w:type="spellEnd"/>
      <w:r w:rsidR="000E5DC5">
        <w:rPr>
          <w:rFonts w:ascii="Times New Roman" w:hAnsi="Times New Roman" w:cs="Times New Roman"/>
          <w:sz w:val="24"/>
          <w:szCs w:val="24"/>
        </w:rPr>
        <w:t xml:space="preserve">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w:t>
      </w:r>
      <w:proofErr w:type="spellStart"/>
      <w:r w:rsidR="000E5DC5">
        <w:rPr>
          <w:rFonts w:ascii="Times New Roman" w:hAnsi="Times New Roman" w:cs="Times New Roman"/>
          <w:sz w:val="24"/>
          <w:szCs w:val="24"/>
        </w:rPr>
        <w:t>энергопринимающих</w:t>
      </w:r>
      <w:proofErr w:type="spellEnd"/>
      <w:r w:rsidR="000E5DC5">
        <w:rPr>
          <w:rFonts w:ascii="Times New Roman" w:hAnsi="Times New Roman" w:cs="Times New Roman"/>
          <w:sz w:val="24"/>
          <w:szCs w:val="24"/>
        </w:rPr>
        <w:t xml:space="preserve">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0E5DC5" w:rsidRDefault="000E5DC5" w:rsidP="00586CCA">
      <w:pPr>
        <w:autoSpaceDE w:val="0"/>
        <w:autoSpaceDN w:val="0"/>
        <w:adjustRightInd w:val="0"/>
        <w:spacing w:before="240"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технологического присоединения </w:t>
      </w:r>
      <w:proofErr w:type="spellStart"/>
      <w:r>
        <w:rPr>
          <w:rFonts w:ascii="Times New Roman" w:hAnsi="Times New Roman" w:cs="Times New Roman"/>
          <w:sz w:val="24"/>
          <w:szCs w:val="24"/>
        </w:rPr>
        <w:t>энергопринимающих</w:t>
      </w:r>
      <w:proofErr w:type="spellEnd"/>
      <w:r>
        <w:rPr>
          <w:rFonts w:ascii="Times New Roman" w:hAnsi="Times New Roman" w:cs="Times New Roman"/>
          <w:sz w:val="24"/>
          <w:szCs w:val="24"/>
        </w:rPr>
        <w:t xml:space="preserve"> устройств, находящихся в жилых помещениях, в том числе расположенных в многоквартирных домах, заявка на технологическое присоединение </w:t>
      </w:r>
      <w:proofErr w:type="spellStart"/>
      <w:r>
        <w:rPr>
          <w:rFonts w:ascii="Times New Roman" w:hAnsi="Times New Roman" w:cs="Times New Roman"/>
          <w:sz w:val="24"/>
          <w:szCs w:val="24"/>
        </w:rPr>
        <w:t>энергопринимающих</w:t>
      </w:r>
      <w:proofErr w:type="spellEnd"/>
      <w:r>
        <w:rPr>
          <w:rFonts w:ascii="Times New Roman" w:hAnsi="Times New Roman" w:cs="Times New Roman"/>
          <w:sz w:val="24"/>
          <w:szCs w:val="24"/>
        </w:rPr>
        <w:t xml:space="preserve">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w:t>
      </w:r>
      <w:proofErr w:type="gramEnd"/>
      <w:r>
        <w:rPr>
          <w:rFonts w:ascii="Times New Roman" w:hAnsi="Times New Roman" w:cs="Times New Roman"/>
          <w:sz w:val="24"/>
          <w:szCs w:val="24"/>
        </w:rPr>
        <w:t xml:space="preserve">,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w:t>
      </w:r>
      <w:r>
        <w:rPr>
          <w:rFonts w:ascii="Times New Roman" w:hAnsi="Times New Roman" w:cs="Times New Roman"/>
          <w:sz w:val="24"/>
          <w:szCs w:val="24"/>
        </w:rPr>
        <w:lastRenderedPageBreak/>
        <w:t>выданной в письменной форме ему всеми или большинством собственников помещений в таком доме, в соответствии с границей балансовой принадлежности</w:t>
      </w:r>
    </w:p>
    <w:p w:rsidR="00586CCA" w:rsidRDefault="00586CCA" w:rsidP="00586CC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w:t>
      </w:r>
      <w:proofErr w:type="spellStart"/>
      <w:r>
        <w:rPr>
          <w:rFonts w:ascii="Times New Roman" w:hAnsi="Times New Roman" w:cs="Times New Roman"/>
          <w:sz w:val="24"/>
          <w:szCs w:val="24"/>
        </w:rPr>
        <w:t>энергопринимающих</w:t>
      </w:r>
      <w:proofErr w:type="spellEnd"/>
      <w:r>
        <w:rPr>
          <w:rFonts w:ascii="Times New Roman" w:hAnsi="Times New Roman" w:cs="Times New Roman"/>
          <w:sz w:val="24"/>
          <w:szCs w:val="24"/>
        </w:rPr>
        <w:t xml:space="preserve"> устройств к электрическим сетям, с использованием единого</w:t>
      </w:r>
      <w:proofErr w:type="gramEnd"/>
      <w:r>
        <w:rPr>
          <w:rFonts w:ascii="Times New Roman" w:hAnsi="Times New Roman" w:cs="Times New Roman"/>
          <w:sz w:val="24"/>
          <w:szCs w:val="24"/>
        </w:rPr>
        <w:t xml:space="preserve"> портала).</w:t>
      </w:r>
    </w:p>
    <w:p w:rsidR="00586CCA" w:rsidRDefault="00586CCA" w:rsidP="00586CCA">
      <w:pPr>
        <w:autoSpaceDE w:val="0"/>
        <w:autoSpaceDN w:val="0"/>
        <w:adjustRightInd w:val="0"/>
        <w:spacing w:after="0" w:line="240" w:lineRule="auto"/>
        <w:ind w:firstLine="540"/>
        <w:jc w:val="both"/>
        <w:rPr>
          <w:rFonts w:ascii="Times New Roman" w:hAnsi="Times New Roman" w:cs="Times New Roman"/>
          <w:sz w:val="24"/>
          <w:szCs w:val="24"/>
        </w:rPr>
      </w:pPr>
    </w:p>
    <w:p w:rsidR="00586CCA" w:rsidRDefault="00586CCA" w:rsidP="00586CCA">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технологического присоединения </w:t>
      </w:r>
      <w:proofErr w:type="spellStart"/>
      <w:r>
        <w:rPr>
          <w:rFonts w:ascii="Times New Roman" w:hAnsi="Times New Roman" w:cs="Times New Roman"/>
          <w:sz w:val="24"/>
          <w:szCs w:val="24"/>
        </w:rPr>
        <w:t>энергопринимающих</w:t>
      </w:r>
      <w:proofErr w:type="spellEnd"/>
      <w:r>
        <w:rPr>
          <w:rFonts w:ascii="Times New Roman" w:hAnsi="Times New Roman" w:cs="Times New Roman"/>
          <w:sz w:val="24"/>
          <w:szCs w:val="24"/>
        </w:rPr>
        <w:t xml:space="preserve">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w:t>
      </w:r>
      <w:proofErr w:type="spellStart"/>
      <w:r>
        <w:rPr>
          <w:rFonts w:ascii="Times New Roman" w:hAnsi="Times New Roman" w:cs="Times New Roman"/>
          <w:sz w:val="24"/>
          <w:szCs w:val="24"/>
        </w:rPr>
        <w:t>энергопринимающих</w:t>
      </w:r>
      <w:proofErr w:type="spellEnd"/>
      <w:r>
        <w:rPr>
          <w:rFonts w:ascii="Times New Roman" w:hAnsi="Times New Roman" w:cs="Times New Roman"/>
          <w:sz w:val="24"/>
          <w:szCs w:val="24"/>
        </w:rPr>
        <w:t xml:space="preserve">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w:t>
      </w:r>
      <w:proofErr w:type="gramEnd"/>
      <w:r>
        <w:rPr>
          <w:rFonts w:ascii="Times New Roman" w:hAnsi="Times New Roman" w:cs="Times New Roman"/>
          <w:sz w:val="24"/>
          <w:szCs w:val="24"/>
        </w:rPr>
        <w:t xml:space="preserve"> нежилым помещением.</w:t>
      </w:r>
    </w:p>
    <w:p w:rsidR="00586CCA" w:rsidRDefault="00586CCA" w:rsidP="00586CCA">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технологического присоединения </w:t>
      </w:r>
      <w:proofErr w:type="spellStart"/>
      <w:r>
        <w:rPr>
          <w:rFonts w:ascii="Times New Roman" w:hAnsi="Times New Roman" w:cs="Times New Roman"/>
          <w:sz w:val="24"/>
          <w:szCs w:val="24"/>
        </w:rPr>
        <w:t>энергопринимающих</w:t>
      </w:r>
      <w:proofErr w:type="spellEnd"/>
      <w:r>
        <w:rPr>
          <w:rFonts w:ascii="Times New Roman" w:hAnsi="Times New Roman" w:cs="Times New Roman"/>
          <w:sz w:val="24"/>
          <w:szCs w:val="24"/>
        </w:rPr>
        <w:t xml:space="preserve"> устройств, находящихся в жилых помещениях, в том числе расположенных в многоквартирных домах, заявка на технологическое присоединение </w:t>
      </w:r>
      <w:proofErr w:type="spellStart"/>
      <w:r>
        <w:rPr>
          <w:rFonts w:ascii="Times New Roman" w:hAnsi="Times New Roman" w:cs="Times New Roman"/>
          <w:sz w:val="24"/>
          <w:szCs w:val="24"/>
        </w:rPr>
        <w:t>энергопринимающих</w:t>
      </w:r>
      <w:proofErr w:type="spellEnd"/>
      <w:r>
        <w:rPr>
          <w:rFonts w:ascii="Times New Roman" w:hAnsi="Times New Roman" w:cs="Times New Roman"/>
          <w:sz w:val="24"/>
          <w:szCs w:val="24"/>
        </w:rPr>
        <w:t xml:space="preserve">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r:id="rId54" w:history="1">
        <w:r>
          <w:rPr>
            <w:rFonts w:ascii="Times New Roman" w:hAnsi="Times New Roman" w:cs="Times New Roman"/>
            <w:color w:val="0000FF"/>
            <w:sz w:val="24"/>
            <w:szCs w:val="24"/>
          </w:rPr>
          <w:t>пункте 16(1)</w:t>
        </w:r>
      </w:hyperlink>
      <w:r>
        <w:rPr>
          <w:rFonts w:ascii="Times New Roman" w:hAnsi="Times New Roman" w:cs="Times New Roman"/>
          <w:sz w:val="24"/>
          <w:szCs w:val="24"/>
        </w:rPr>
        <w:t xml:space="preserve"> настоящих Правил.</w:t>
      </w:r>
      <w:proofErr w:type="gramEnd"/>
    </w:p>
    <w:p w:rsidR="00586CCA" w:rsidRDefault="00586CCA" w:rsidP="00586CCA">
      <w:pPr>
        <w:autoSpaceDE w:val="0"/>
        <w:autoSpaceDN w:val="0"/>
        <w:adjustRightInd w:val="0"/>
        <w:spacing w:before="240" w:after="0" w:line="240" w:lineRule="auto"/>
        <w:ind w:firstLine="540"/>
        <w:jc w:val="both"/>
        <w:rPr>
          <w:rFonts w:ascii="Times New Roman" w:hAnsi="Times New Roman" w:cs="Times New Roman"/>
          <w:sz w:val="24"/>
          <w:szCs w:val="24"/>
        </w:rPr>
      </w:pPr>
    </w:p>
    <w:p w:rsidR="00586CCA" w:rsidRDefault="00586CCA" w:rsidP="00586CC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технологического присоединения </w:t>
      </w:r>
      <w:proofErr w:type="spellStart"/>
      <w:r>
        <w:rPr>
          <w:rFonts w:ascii="Times New Roman" w:hAnsi="Times New Roman" w:cs="Times New Roman"/>
          <w:sz w:val="24"/>
          <w:szCs w:val="24"/>
        </w:rPr>
        <w:t>энергопринимающих</w:t>
      </w:r>
      <w:proofErr w:type="spellEnd"/>
      <w:r>
        <w:rPr>
          <w:rFonts w:ascii="Times New Roman" w:hAnsi="Times New Roman" w:cs="Times New Roman"/>
          <w:sz w:val="24"/>
          <w:szCs w:val="24"/>
        </w:rPr>
        <w:t xml:space="preserve">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w:t>
      </w:r>
      <w:proofErr w:type="spellStart"/>
      <w:r>
        <w:rPr>
          <w:rFonts w:ascii="Times New Roman" w:hAnsi="Times New Roman" w:cs="Times New Roman"/>
          <w:sz w:val="24"/>
          <w:szCs w:val="24"/>
        </w:rPr>
        <w:t>энергопринимающих</w:t>
      </w:r>
      <w:proofErr w:type="spellEnd"/>
      <w:r>
        <w:rPr>
          <w:rFonts w:ascii="Times New Roman" w:hAnsi="Times New Roman" w:cs="Times New Roman"/>
          <w:sz w:val="24"/>
          <w:szCs w:val="24"/>
        </w:rPr>
        <w:t xml:space="preserve"> устройств подается в сетевую организацию садоводческим или огородническим некоммерческим товариществом. </w:t>
      </w:r>
      <w:proofErr w:type="gramStart"/>
      <w:r>
        <w:rPr>
          <w:rFonts w:ascii="Times New Roman" w:hAnsi="Times New Roman" w:cs="Times New Roman"/>
          <w:sz w:val="24"/>
          <w:szCs w:val="24"/>
        </w:rPr>
        <w:t xml:space="preserve">В случае технологического присоединения </w:t>
      </w:r>
      <w:proofErr w:type="spellStart"/>
      <w:r>
        <w:rPr>
          <w:rFonts w:ascii="Times New Roman" w:hAnsi="Times New Roman" w:cs="Times New Roman"/>
          <w:sz w:val="24"/>
          <w:szCs w:val="24"/>
        </w:rPr>
        <w:t>энергопринимающих</w:t>
      </w:r>
      <w:proofErr w:type="spellEnd"/>
      <w:r>
        <w:rPr>
          <w:rFonts w:ascii="Times New Roman" w:hAnsi="Times New Roman" w:cs="Times New Roman"/>
          <w:sz w:val="24"/>
          <w:szCs w:val="24"/>
        </w:rPr>
        <w:t xml:space="preserve">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w:t>
      </w:r>
      <w:proofErr w:type="gramEnd"/>
      <w:r>
        <w:rPr>
          <w:rFonts w:ascii="Times New Roman" w:hAnsi="Times New Roman" w:cs="Times New Roman"/>
          <w:sz w:val="24"/>
          <w:szCs w:val="24"/>
        </w:rPr>
        <w:t xml:space="preserve"> мощности присоединяемых устройств.</w:t>
      </w:r>
    </w:p>
    <w:p w:rsidR="00586CCA" w:rsidRDefault="00586CCA" w:rsidP="00586CCA">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осуществления технологического присоединения </w:t>
      </w:r>
      <w:proofErr w:type="spellStart"/>
      <w:r>
        <w:rPr>
          <w:rFonts w:ascii="Times New Roman" w:hAnsi="Times New Roman" w:cs="Times New Roman"/>
          <w:sz w:val="24"/>
          <w:szCs w:val="24"/>
        </w:rPr>
        <w:t>энергопринимающих</w:t>
      </w:r>
      <w:proofErr w:type="spellEnd"/>
      <w:r>
        <w:rPr>
          <w:rFonts w:ascii="Times New Roman" w:hAnsi="Times New Roman" w:cs="Times New Roman"/>
          <w:sz w:val="24"/>
          <w:szCs w:val="24"/>
        </w:rPr>
        <w:t xml:space="preserve">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w:t>
      </w:r>
      <w:proofErr w:type="spellStart"/>
      <w:r>
        <w:rPr>
          <w:rFonts w:ascii="Times New Roman" w:hAnsi="Times New Roman" w:cs="Times New Roman"/>
          <w:sz w:val="24"/>
          <w:szCs w:val="24"/>
        </w:rPr>
        <w:t>энергопринимающих</w:t>
      </w:r>
      <w:proofErr w:type="spellEnd"/>
      <w:r>
        <w:rPr>
          <w:rFonts w:ascii="Times New Roman" w:hAnsi="Times New Roman" w:cs="Times New Roman"/>
          <w:sz w:val="24"/>
          <w:szCs w:val="24"/>
        </w:rPr>
        <w:t xml:space="preserve"> устройств и требовать за это плату.</w:t>
      </w:r>
      <w:proofErr w:type="gramEnd"/>
    </w:p>
    <w:p w:rsidR="00586CCA" w:rsidRDefault="00586CCA" w:rsidP="00586CCA">
      <w:pPr>
        <w:autoSpaceDE w:val="0"/>
        <w:autoSpaceDN w:val="0"/>
        <w:adjustRightInd w:val="0"/>
        <w:spacing w:before="240" w:after="0" w:line="240" w:lineRule="auto"/>
        <w:ind w:firstLine="540"/>
        <w:jc w:val="both"/>
        <w:rPr>
          <w:rFonts w:ascii="Times New Roman" w:hAnsi="Times New Roman" w:cs="Times New Roman"/>
          <w:sz w:val="24"/>
          <w:szCs w:val="24"/>
        </w:rPr>
      </w:pPr>
    </w:p>
    <w:p w:rsidR="00B876D9" w:rsidRPr="008E3C76" w:rsidRDefault="00B876D9" w:rsidP="008E3C76">
      <w:pPr>
        <w:autoSpaceDE w:val="0"/>
        <w:autoSpaceDN w:val="0"/>
        <w:adjustRightInd w:val="0"/>
        <w:spacing w:before="240" w:after="0" w:line="240" w:lineRule="auto"/>
        <w:jc w:val="both"/>
        <w:rPr>
          <w:rFonts w:ascii="Times New Roman" w:hAnsi="Times New Roman" w:cs="Times New Roman"/>
          <w:sz w:val="24"/>
          <w:szCs w:val="24"/>
        </w:rPr>
      </w:pPr>
      <w:r w:rsidRPr="00B876D9">
        <w:rPr>
          <w:rFonts w:ascii="Times New Roman" w:eastAsia="Times New Roman" w:hAnsi="Times New Roman" w:cs="Times New Roman"/>
          <w:sz w:val="24"/>
          <w:szCs w:val="24"/>
          <w:lang w:eastAsia="ru-RU"/>
        </w:rPr>
        <w:lastRenderedPageBreak/>
        <w:t>В заявке, направляемой заявителем, должны быть указаны следующие сведения:</w:t>
      </w:r>
      <w:r w:rsidRPr="00B876D9">
        <w:rPr>
          <w:rFonts w:ascii="Times New Roman" w:eastAsia="Times New Roman" w:hAnsi="Times New Roman" w:cs="Times New Roman"/>
          <w:sz w:val="24"/>
          <w:szCs w:val="24"/>
          <w:lang w:eastAsia="ru-RU"/>
        </w:rPr>
        <w:br/>
      </w:r>
      <w:r w:rsidRPr="00B876D9">
        <w:rPr>
          <w:rFonts w:ascii="Times New Roman" w:eastAsia="Times New Roman" w:hAnsi="Times New Roman" w:cs="Times New Roman"/>
          <w:sz w:val="24"/>
          <w:szCs w:val="24"/>
          <w:lang w:eastAsia="ru-RU"/>
        </w:rPr>
        <w:br/>
      </w:r>
      <w:r w:rsidRPr="00B876D9">
        <w:rPr>
          <w:rFonts w:ascii="Times New Roman" w:eastAsia="Times New Roman" w:hAnsi="Times New Roman" w:cs="Times New Roman"/>
          <w:b/>
          <w:bCs/>
          <w:sz w:val="24"/>
          <w:szCs w:val="24"/>
          <w:lang w:eastAsia="ru-RU"/>
        </w:rPr>
        <w:t xml:space="preserve">Для физических лиц, с запрашиваемой максимальной мощностью </w:t>
      </w:r>
      <w:proofErr w:type="spellStart"/>
      <w:r w:rsidRPr="00B876D9">
        <w:rPr>
          <w:rFonts w:ascii="Times New Roman" w:eastAsia="Times New Roman" w:hAnsi="Times New Roman" w:cs="Times New Roman"/>
          <w:b/>
          <w:bCs/>
          <w:sz w:val="24"/>
          <w:szCs w:val="24"/>
          <w:lang w:eastAsia="ru-RU"/>
        </w:rPr>
        <w:t>энергопринимающих</w:t>
      </w:r>
      <w:proofErr w:type="spellEnd"/>
      <w:r w:rsidRPr="00B876D9">
        <w:rPr>
          <w:rFonts w:ascii="Times New Roman" w:eastAsia="Times New Roman" w:hAnsi="Times New Roman" w:cs="Times New Roman"/>
          <w:b/>
          <w:bCs/>
          <w:sz w:val="24"/>
          <w:szCs w:val="24"/>
          <w:lang w:eastAsia="ru-RU"/>
        </w:rPr>
        <w:t xml:space="preserve"> устройств до 15 к</w:t>
      </w:r>
      <w:proofErr w:type="gramStart"/>
      <w:r w:rsidRPr="00B876D9">
        <w:rPr>
          <w:rFonts w:ascii="Times New Roman" w:eastAsia="Times New Roman" w:hAnsi="Times New Roman" w:cs="Times New Roman"/>
          <w:b/>
          <w:bCs/>
          <w:sz w:val="24"/>
          <w:szCs w:val="24"/>
          <w:lang w:eastAsia="ru-RU"/>
        </w:rPr>
        <w:t>Вт вкл</w:t>
      </w:r>
      <w:proofErr w:type="gramEnd"/>
      <w:r w:rsidRPr="00B876D9">
        <w:rPr>
          <w:rFonts w:ascii="Times New Roman" w:eastAsia="Times New Roman" w:hAnsi="Times New Roman" w:cs="Times New Roman"/>
          <w:b/>
          <w:bCs/>
          <w:sz w:val="24"/>
          <w:szCs w:val="24"/>
          <w:lang w:eastAsia="ru-RU"/>
        </w:rPr>
        <w:t xml:space="preserve">ючительно (с учетом ранее присоединенных в данной точке присоединения </w:t>
      </w:r>
      <w:proofErr w:type="spellStart"/>
      <w:r w:rsidRPr="00B876D9">
        <w:rPr>
          <w:rFonts w:ascii="Times New Roman" w:eastAsia="Times New Roman" w:hAnsi="Times New Roman" w:cs="Times New Roman"/>
          <w:b/>
          <w:bCs/>
          <w:sz w:val="24"/>
          <w:szCs w:val="24"/>
          <w:lang w:eastAsia="ru-RU"/>
        </w:rPr>
        <w:t>энергопринимающих</w:t>
      </w:r>
      <w:proofErr w:type="spellEnd"/>
      <w:r w:rsidRPr="00B876D9">
        <w:rPr>
          <w:rFonts w:ascii="Times New Roman" w:eastAsia="Times New Roman" w:hAnsi="Times New Roman" w:cs="Times New Roman"/>
          <w:b/>
          <w:bCs/>
          <w:sz w:val="24"/>
          <w:szCs w:val="24"/>
          <w:lang w:eastAsia="ru-RU"/>
        </w:rPr>
        <w:t xml:space="preserve">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питания:</w:t>
      </w:r>
      <w:bookmarkStart w:id="0" w:name="_GoBack"/>
      <w:bookmarkEnd w:id="0"/>
    </w:p>
    <w:p w:rsidR="00B876D9" w:rsidRPr="00B876D9" w:rsidRDefault="008E3C76" w:rsidP="008E3C76">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E3C76">
        <w:rPr>
          <w:rFonts w:ascii="Times New Roman" w:eastAsia="Times New Roman" w:hAnsi="Times New Roman" w:cs="Times New Roman"/>
          <w:sz w:val="24"/>
          <w:szCs w:val="24"/>
          <w:lang w:eastAsia="ru-RU"/>
        </w:rPr>
        <w:t>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r w:rsidR="00B876D9" w:rsidRPr="00B876D9">
        <w:rPr>
          <w:rFonts w:ascii="Times New Roman" w:eastAsia="Times New Roman" w:hAnsi="Times New Roman" w:cs="Times New Roman"/>
          <w:sz w:val="24"/>
          <w:szCs w:val="24"/>
          <w:lang w:eastAsia="ru-RU"/>
        </w:rPr>
        <w:t>;</w:t>
      </w:r>
    </w:p>
    <w:p w:rsidR="00B876D9" w:rsidRPr="00B876D9" w:rsidRDefault="00B876D9" w:rsidP="00FA733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место жительства заявителя;</w:t>
      </w:r>
    </w:p>
    <w:p w:rsidR="00B876D9" w:rsidRPr="00B876D9" w:rsidRDefault="00B876D9" w:rsidP="00FA733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 xml:space="preserve">наименование и место нахождения </w:t>
      </w:r>
      <w:proofErr w:type="spellStart"/>
      <w:r w:rsidRPr="00B876D9">
        <w:rPr>
          <w:rFonts w:ascii="Times New Roman" w:eastAsia="Times New Roman" w:hAnsi="Times New Roman" w:cs="Times New Roman"/>
          <w:sz w:val="24"/>
          <w:szCs w:val="24"/>
          <w:lang w:eastAsia="ru-RU"/>
        </w:rPr>
        <w:t>энергопринимающих</w:t>
      </w:r>
      <w:proofErr w:type="spellEnd"/>
      <w:r w:rsidRPr="00B876D9">
        <w:rPr>
          <w:rFonts w:ascii="Times New Roman" w:eastAsia="Times New Roman" w:hAnsi="Times New Roman" w:cs="Times New Roman"/>
          <w:sz w:val="24"/>
          <w:szCs w:val="24"/>
          <w:lang w:eastAsia="ru-RU"/>
        </w:rPr>
        <w:t xml:space="preserve"> устройств, которые необходимо присоединить к электрическим сетям сетевой организации;</w:t>
      </w:r>
    </w:p>
    <w:p w:rsidR="00B876D9" w:rsidRPr="00B876D9" w:rsidRDefault="00B876D9" w:rsidP="00FA733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 xml:space="preserve">сроки проектирования и поэтапного введения в эксплуатацию </w:t>
      </w:r>
      <w:proofErr w:type="spellStart"/>
      <w:r w:rsidRPr="00B876D9">
        <w:rPr>
          <w:rFonts w:ascii="Times New Roman" w:eastAsia="Times New Roman" w:hAnsi="Times New Roman" w:cs="Times New Roman"/>
          <w:sz w:val="24"/>
          <w:szCs w:val="24"/>
          <w:lang w:eastAsia="ru-RU"/>
        </w:rPr>
        <w:t>энергопринимающих</w:t>
      </w:r>
      <w:proofErr w:type="spellEnd"/>
      <w:r w:rsidRPr="00B876D9">
        <w:rPr>
          <w:rFonts w:ascii="Times New Roman" w:eastAsia="Times New Roman" w:hAnsi="Times New Roman" w:cs="Times New Roman"/>
          <w:sz w:val="24"/>
          <w:szCs w:val="24"/>
          <w:lang w:eastAsia="ru-RU"/>
        </w:rPr>
        <w:t xml:space="preserve"> устройств (в том числе по этапам и очередям);</w:t>
      </w:r>
    </w:p>
    <w:p w:rsidR="00B876D9" w:rsidRPr="00B876D9" w:rsidRDefault="00B876D9" w:rsidP="00FA733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 xml:space="preserve">запрашиваемая максимальная мощность </w:t>
      </w:r>
      <w:proofErr w:type="spellStart"/>
      <w:r w:rsidRPr="00B876D9">
        <w:rPr>
          <w:rFonts w:ascii="Times New Roman" w:eastAsia="Times New Roman" w:hAnsi="Times New Roman" w:cs="Times New Roman"/>
          <w:sz w:val="24"/>
          <w:szCs w:val="24"/>
          <w:lang w:eastAsia="ru-RU"/>
        </w:rPr>
        <w:t>энергопринимающих</w:t>
      </w:r>
      <w:proofErr w:type="spellEnd"/>
      <w:r w:rsidRPr="00B876D9">
        <w:rPr>
          <w:rFonts w:ascii="Times New Roman" w:eastAsia="Times New Roman" w:hAnsi="Times New Roman" w:cs="Times New Roman"/>
          <w:sz w:val="24"/>
          <w:szCs w:val="24"/>
          <w:lang w:eastAsia="ru-RU"/>
        </w:rPr>
        <w:t xml:space="preserve"> устройств заявителя;</w:t>
      </w:r>
    </w:p>
    <w:p w:rsidR="00B876D9" w:rsidRPr="008E3C76" w:rsidRDefault="008E3C76" w:rsidP="008E3C76">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E3C76">
        <w:rPr>
          <w:rFonts w:ascii="Times New Roman" w:eastAsia="Times New Roman" w:hAnsi="Times New Roman" w:cs="Times New Roman"/>
          <w:sz w:val="24"/>
          <w:szCs w:val="24"/>
          <w:lang w:eastAsia="ru-RU"/>
        </w:rPr>
        <w:t>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w:t>
      </w:r>
      <w:r>
        <w:rPr>
          <w:rFonts w:ascii="Times New Roman" w:eastAsia="Times New Roman" w:hAnsi="Times New Roman" w:cs="Times New Roman"/>
          <w:sz w:val="24"/>
          <w:szCs w:val="24"/>
          <w:lang w:eastAsia="ru-RU"/>
        </w:rPr>
        <w:t xml:space="preserve">ектрической энергии (мощности)). </w:t>
      </w:r>
      <w:r w:rsidRPr="008E3C76">
        <w:rPr>
          <w:rFonts w:ascii="Times New Roman" w:eastAsia="Times New Roman" w:hAnsi="Times New Roman" w:cs="Times New Roman"/>
          <w:sz w:val="24"/>
          <w:szCs w:val="24"/>
          <w:lang w:eastAsia="ru-RU"/>
        </w:rPr>
        <w:t xml:space="preserve">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w:t>
      </w:r>
      <w:proofErr w:type="spellStart"/>
      <w:r w:rsidRPr="008E3C76">
        <w:rPr>
          <w:rFonts w:ascii="Times New Roman" w:eastAsia="Times New Roman" w:hAnsi="Times New Roman" w:cs="Times New Roman"/>
          <w:sz w:val="24"/>
          <w:szCs w:val="24"/>
          <w:lang w:eastAsia="ru-RU"/>
        </w:rPr>
        <w:t>энергопринимающих</w:t>
      </w:r>
      <w:proofErr w:type="spellEnd"/>
      <w:r w:rsidRPr="008E3C76">
        <w:rPr>
          <w:rFonts w:ascii="Times New Roman" w:eastAsia="Times New Roman" w:hAnsi="Times New Roman" w:cs="Times New Roman"/>
          <w:sz w:val="24"/>
          <w:szCs w:val="24"/>
          <w:lang w:eastAsia="ru-RU"/>
        </w:rPr>
        <w:t xml:space="preserve"> устройств, в отношении которых подается заявка, в заявке указываются наименование субъекта розничного рынка, номер и дата указанного договора</w:t>
      </w:r>
      <w:r w:rsidR="00B876D9" w:rsidRPr="008E3C76">
        <w:rPr>
          <w:rFonts w:ascii="Times New Roman" w:eastAsia="Times New Roman" w:hAnsi="Times New Roman" w:cs="Times New Roman"/>
          <w:sz w:val="24"/>
          <w:szCs w:val="24"/>
          <w:lang w:eastAsia="ru-RU"/>
        </w:rPr>
        <w:t>.</w:t>
      </w:r>
    </w:p>
    <w:p w:rsidR="00B876D9" w:rsidRPr="00B876D9" w:rsidRDefault="00B876D9" w:rsidP="00FA7330">
      <w:pPr>
        <w:spacing w:after="240"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b/>
          <w:bCs/>
          <w:sz w:val="24"/>
          <w:szCs w:val="24"/>
          <w:lang w:eastAsia="ru-RU"/>
        </w:rPr>
        <w:t xml:space="preserve">Для юридических лиц или индивидуальных предпринимателей, максимальная мощность </w:t>
      </w:r>
      <w:proofErr w:type="spellStart"/>
      <w:r w:rsidRPr="00B876D9">
        <w:rPr>
          <w:rFonts w:ascii="Times New Roman" w:eastAsia="Times New Roman" w:hAnsi="Times New Roman" w:cs="Times New Roman"/>
          <w:b/>
          <w:bCs/>
          <w:sz w:val="24"/>
          <w:szCs w:val="24"/>
          <w:lang w:eastAsia="ru-RU"/>
        </w:rPr>
        <w:t>энергопринимающих</w:t>
      </w:r>
      <w:proofErr w:type="spellEnd"/>
      <w:r w:rsidRPr="00B876D9">
        <w:rPr>
          <w:rFonts w:ascii="Times New Roman" w:eastAsia="Times New Roman" w:hAnsi="Times New Roman" w:cs="Times New Roman"/>
          <w:b/>
          <w:bCs/>
          <w:sz w:val="24"/>
          <w:szCs w:val="24"/>
          <w:lang w:eastAsia="ru-RU"/>
        </w:rPr>
        <w:t xml:space="preserve"> устройств которых составляет до 150 к</w:t>
      </w:r>
      <w:proofErr w:type="gramStart"/>
      <w:r w:rsidRPr="00B876D9">
        <w:rPr>
          <w:rFonts w:ascii="Times New Roman" w:eastAsia="Times New Roman" w:hAnsi="Times New Roman" w:cs="Times New Roman"/>
          <w:b/>
          <w:bCs/>
          <w:sz w:val="24"/>
          <w:szCs w:val="24"/>
          <w:lang w:eastAsia="ru-RU"/>
        </w:rPr>
        <w:t>Вт вкл</w:t>
      </w:r>
      <w:proofErr w:type="gramEnd"/>
      <w:r w:rsidRPr="00B876D9">
        <w:rPr>
          <w:rFonts w:ascii="Times New Roman" w:eastAsia="Times New Roman" w:hAnsi="Times New Roman" w:cs="Times New Roman"/>
          <w:b/>
          <w:bCs/>
          <w:sz w:val="24"/>
          <w:szCs w:val="24"/>
          <w:lang w:eastAsia="ru-RU"/>
        </w:rPr>
        <w:t xml:space="preserve">ючительно (с учетом ранее присоединенных в данной точке присоединения </w:t>
      </w:r>
      <w:proofErr w:type="spellStart"/>
      <w:r w:rsidRPr="00B876D9">
        <w:rPr>
          <w:rFonts w:ascii="Times New Roman" w:eastAsia="Times New Roman" w:hAnsi="Times New Roman" w:cs="Times New Roman"/>
          <w:b/>
          <w:bCs/>
          <w:sz w:val="24"/>
          <w:szCs w:val="24"/>
          <w:lang w:eastAsia="ru-RU"/>
        </w:rPr>
        <w:t>энергопринимающих</w:t>
      </w:r>
      <w:proofErr w:type="spellEnd"/>
      <w:r w:rsidRPr="00B876D9">
        <w:rPr>
          <w:rFonts w:ascii="Times New Roman" w:eastAsia="Times New Roman" w:hAnsi="Times New Roman" w:cs="Times New Roman"/>
          <w:b/>
          <w:bCs/>
          <w:sz w:val="24"/>
          <w:szCs w:val="24"/>
          <w:lang w:eastAsia="ru-RU"/>
        </w:rPr>
        <w:t xml:space="preserve"> устройств) и электроснабжение которых предусматривается по второй или третьей категории надежности:</w:t>
      </w:r>
    </w:p>
    <w:p w:rsidR="00B876D9" w:rsidRPr="00B876D9" w:rsidRDefault="008E3C76" w:rsidP="008E3C76">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E3C76">
        <w:rPr>
          <w:rFonts w:ascii="Times New Roman" w:eastAsia="Times New Roman" w:hAnsi="Times New Roman" w:cs="Times New Roman"/>
          <w:sz w:val="24"/>
          <w:szCs w:val="24"/>
          <w:lang w:eastAsia="ru-RU"/>
        </w:rPr>
        <w:t>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w:t>
      </w:r>
      <w:r w:rsidR="00B876D9" w:rsidRPr="00B876D9">
        <w:rPr>
          <w:rFonts w:ascii="Times New Roman" w:eastAsia="Times New Roman" w:hAnsi="Times New Roman" w:cs="Times New Roman"/>
          <w:sz w:val="24"/>
          <w:szCs w:val="24"/>
          <w:lang w:eastAsia="ru-RU"/>
        </w:rPr>
        <w:t>;</w:t>
      </w:r>
    </w:p>
    <w:p w:rsidR="00B876D9" w:rsidRPr="00B876D9" w:rsidRDefault="00B876D9" w:rsidP="00FA733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 xml:space="preserve">наименование и местонахождение </w:t>
      </w:r>
      <w:proofErr w:type="spellStart"/>
      <w:r w:rsidRPr="00B876D9">
        <w:rPr>
          <w:rFonts w:ascii="Times New Roman" w:eastAsia="Times New Roman" w:hAnsi="Times New Roman" w:cs="Times New Roman"/>
          <w:sz w:val="24"/>
          <w:szCs w:val="24"/>
          <w:lang w:eastAsia="ru-RU"/>
        </w:rPr>
        <w:t>энергопринимающих</w:t>
      </w:r>
      <w:proofErr w:type="spellEnd"/>
      <w:r w:rsidRPr="00B876D9">
        <w:rPr>
          <w:rFonts w:ascii="Times New Roman" w:eastAsia="Times New Roman" w:hAnsi="Times New Roman" w:cs="Times New Roman"/>
          <w:sz w:val="24"/>
          <w:szCs w:val="24"/>
          <w:lang w:eastAsia="ru-RU"/>
        </w:rPr>
        <w:t xml:space="preserve"> устройств, которые необходимо присоединить к электрическим сетям сетевой организации;</w:t>
      </w:r>
    </w:p>
    <w:p w:rsidR="00B876D9" w:rsidRPr="00B876D9" w:rsidRDefault="008E3C76" w:rsidP="008E3C76">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E3C76">
        <w:rPr>
          <w:rFonts w:ascii="Times New Roman" w:eastAsia="Times New Roman" w:hAnsi="Times New Roman" w:cs="Times New Roman"/>
          <w:sz w:val="24"/>
          <w:szCs w:val="24"/>
          <w:lang w:eastAsia="ru-RU"/>
        </w:rPr>
        <w:t>место нахождения (место жительства) заявителя</w:t>
      </w:r>
      <w:r w:rsidR="00B876D9" w:rsidRPr="00B876D9">
        <w:rPr>
          <w:rFonts w:ascii="Times New Roman" w:eastAsia="Times New Roman" w:hAnsi="Times New Roman" w:cs="Times New Roman"/>
          <w:sz w:val="24"/>
          <w:szCs w:val="24"/>
          <w:lang w:eastAsia="ru-RU"/>
        </w:rPr>
        <w:t>;</w:t>
      </w:r>
    </w:p>
    <w:p w:rsidR="00B876D9" w:rsidRPr="00B876D9" w:rsidRDefault="00F65182" w:rsidP="00F65182">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5182">
        <w:rPr>
          <w:rFonts w:ascii="Times New Roman" w:eastAsia="Times New Roman" w:hAnsi="Times New Roman" w:cs="Times New Roman"/>
          <w:sz w:val="24"/>
          <w:szCs w:val="24"/>
          <w:lang w:eastAsia="ru-RU"/>
        </w:rPr>
        <w:t xml:space="preserve">сроки проектирования и поэтапного введения в эксплуатацию </w:t>
      </w:r>
      <w:proofErr w:type="spellStart"/>
      <w:r w:rsidRPr="00F65182">
        <w:rPr>
          <w:rFonts w:ascii="Times New Roman" w:eastAsia="Times New Roman" w:hAnsi="Times New Roman" w:cs="Times New Roman"/>
          <w:sz w:val="24"/>
          <w:szCs w:val="24"/>
          <w:lang w:eastAsia="ru-RU"/>
        </w:rPr>
        <w:t>энергопринимающих</w:t>
      </w:r>
      <w:proofErr w:type="spellEnd"/>
      <w:r w:rsidRPr="00F65182">
        <w:rPr>
          <w:rFonts w:ascii="Times New Roman" w:eastAsia="Times New Roman" w:hAnsi="Times New Roman" w:cs="Times New Roman"/>
          <w:sz w:val="24"/>
          <w:szCs w:val="24"/>
          <w:lang w:eastAsia="ru-RU"/>
        </w:rPr>
        <w:t xml:space="preserve"> устройств (в том числе по этапам и очередям)</w:t>
      </w:r>
      <w:r w:rsidR="00B876D9" w:rsidRPr="00B876D9">
        <w:rPr>
          <w:rFonts w:ascii="Times New Roman" w:eastAsia="Times New Roman" w:hAnsi="Times New Roman" w:cs="Times New Roman"/>
          <w:sz w:val="24"/>
          <w:szCs w:val="24"/>
          <w:lang w:eastAsia="ru-RU"/>
        </w:rPr>
        <w:t>;</w:t>
      </w:r>
    </w:p>
    <w:p w:rsidR="00B876D9" w:rsidRPr="00B876D9" w:rsidRDefault="00F65182" w:rsidP="00F65182">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5182">
        <w:rPr>
          <w:rFonts w:ascii="Times New Roman" w:eastAsia="Times New Roman" w:hAnsi="Times New Roman" w:cs="Times New Roman"/>
          <w:sz w:val="24"/>
          <w:szCs w:val="24"/>
          <w:lang w:eastAsia="ru-RU"/>
        </w:rPr>
        <w:t xml:space="preserve">планируемое распределение максимальной мощности, сроков ввода, набора нагрузки и сведения о категории надежности электроснабжения при вводе </w:t>
      </w:r>
      <w:proofErr w:type="spellStart"/>
      <w:r w:rsidRPr="00F65182">
        <w:rPr>
          <w:rFonts w:ascii="Times New Roman" w:eastAsia="Times New Roman" w:hAnsi="Times New Roman" w:cs="Times New Roman"/>
          <w:sz w:val="24"/>
          <w:szCs w:val="24"/>
          <w:lang w:eastAsia="ru-RU"/>
        </w:rPr>
        <w:t>энергопринимающих</w:t>
      </w:r>
      <w:proofErr w:type="spellEnd"/>
      <w:r w:rsidRPr="00F65182">
        <w:rPr>
          <w:rFonts w:ascii="Times New Roman" w:eastAsia="Times New Roman" w:hAnsi="Times New Roman" w:cs="Times New Roman"/>
          <w:sz w:val="24"/>
          <w:szCs w:val="24"/>
          <w:lang w:eastAsia="ru-RU"/>
        </w:rPr>
        <w:t xml:space="preserve"> устройств по этапам и очередям</w:t>
      </w:r>
      <w:r w:rsidR="00B876D9" w:rsidRPr="00B876D9">
        <w:rPr>
          <w:rFonts w:ascii="Times New Roman" w:eastAsia="Times New Roman" w:hAnsi="Times New Roman" w:cs="Times New Roman"/>
          <w:sz w:val="24"/>
          <w:szCs w:val="24"/>
          <w:lang w:eastAsia="ru-RU"/>
        </w:rPr>
        <w:t>;</w:t>
      </w:r>
    </w:p>
    <w:p w:rsidR="00B876D9" w:rsidRPr="00B876D9" w:rsidRDefault="00B876D9" w:rsidP="00FA733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 xml:space="preserve">запрашиваемая максимальная мощность присоединяемых </w:t>
      </w:r>
      <w:proofErr w:type="spellStart"/>
      <w:r w:rsidRPr="00B876D9">
        <w:rPr>
          <w:rFonts w:ascii="Times New Roman" w:eastAsia="Times New Roman" w:hAnsi="Times New Roman" w:cs="Times New Roman"/>
          <w:sz w:val="24"/>
          <w:szCs w:val="24"/>
          <w:lang w:eastAsia="ru-RU"/>
        </w:rPr>
        <w:t>энергопринимающих</w:t>
      </w:r>
      <w:proofErr w:type="spellEnd"/>
      <w:r w:rsidRPr="00B876D9">
        <w:rPr>
          <w:rFonts w:ascii="Times New Roman" w:eastAsia="Times New Roman" w:hAnsi="Times New Roman" w:cs="Times New Roman"/>
          <w:sz w:val="24"/>
          <w:szCs w:val="24"/>
          <w:lang w:eastAsia="ru-RU"/>
        </w:rPr>
        <w:t xml:space="preserve"> устройств заявителя;</w:t>
      </w:r>
    </w:p>
    <w:p w:rsidR="00B876D9" w:rsidRPr="00B876D9" w:rsidRDefault="00B876D9" w:rsidP="00FA733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характер нагрузки (вид экономической деятельности хозяйствующего субъекта);</w:t>
      </w:r>
    </w:p>
    <w:p w:rsidR="00B876D9" w:rsidRPr="00B876D9" w:rsidRDefault="00B876D9" w:rsidP="00FA733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 xml:space="preserve">предложения по порядку расчетов и условиям рассрочки внесения платы за технологическое присоединение – для заявителей, максимальная мощность </w:t>
      </w:r>
      <w:proofErr w:type="spellStart"/>
      <w:r w:rsidRPr="00B876D9">
        <w:rPr>
          <w:rFonts w:ascii="Times New Roman" w:eastAsia="Times New Roman" w:hAnsi="Times New Roman" w:cs="Times New Roman"/>
          <w:sz w:val="24"/>
          <w:szCs w:val="24"/>
          <w:lang w:eastAsia="ru-RU"/>
        </w:rPr>
        <w:t>энергопринимающих</w:t>
      </w:r>
      <w:proofErr w:type="spellEnd"/>
      <w:r w:rsidRPr="00B876D9">
        <w:rPr>
          <w:rFonts w:ascii="Times New Roman" w:eastAsia="Times New Roman" w:hAnsi="Times New Roman" w:cs="Times New Roman"/>
          <w:sz w:val="24"/>
          <w:szCs w:val="24"/>
          <w:lang w:eastAsia="ru-RU"/>
        </w:rPr>
        <w:t xml:space="preserve"> устройств которых составляет свыше 15 кВт и до 150 к</w:t>
      </w:r>
      <w:proofErr w:type="gramStart"/>
      <w:r w:rsidRPr="00B876D9">
        <w:rPr>
          <w:rFonts w:ascii="Times New Roman" w:eastAsia="Times New Roman" w:hAnsi="Times New Roman" w:cs="Times New Roman"/>
          <w:sz w:val="24"/>
          <w:szCs w:val="24"/>
          <w:lang w:eastAsia="ru-RU"/>
        </w:rPr>
        <w:t>Вт вкл</w:t>
      </w:r>
      <w:proofErr w:type="gramEnd"/>
      <w:r w:rsidRPr="00B876D9">
        <w:rPr>
          <w:rFonts w:ascii="Times New Roman" w:eastAsia="Times New Roman" w:hAnsi="Times New Roman" w:cs="Times New Roman"/>
          <w:sz w:val="24"/>
          <w:szCs w:val="24"/>
          <w:lang w:eastAsia="ru-RU"/>
        </w:rPr>
        <w:t>ючительно;</w:t>
      </w:r>
    </w:p>
    <w:p w:rsidR="00B876D9" w:rsidRPr="00B876D9" w:rsidRDefault="00F65182" w:rsidP="00FA733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E3C76">
        <w:rPr>
          <w:rFonts w:ascii="Times New Roman" w:eastAsia="Times New Roman" w:hAnsi="Times New Roman" w:cs="Times New Roman"/>
          <w:sz w:val="24"/>
          <w:szCs w:val="24"/>
          <w:lang w:eastAsia="ru-RU"/>
        </w:rPr>
        <w:t xml:space="preserve">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w:t>
      </w:r>
      <w:r w:rsidRPr="008E3C76">
        <w:rPr>
          <w:rFonts w:ascii="Times New Roman" w:eastAsia="Times New Roman" w:hAnsi="Times New Roman" w:cs="Times New Roman"/>
          <w:sz w:val="24"/>
          <w:szCs w:val="24"/>
          <w:lang w:eastAsia="ru-RU"/>
        </w:rPr>
        <w:lastRenderedPageBreak/>
        <w:t>(поставки) эл</w:t>
      </w:r>
      <w:r>
        <w:rPr>
          <w:rFonts w:ascii="Times New Roman" w:eastAsia="Times New Roman" w:hAnsi="Times New Roman" w:cs="Times New Roman"/>
          <w:sz w:val="24"/>
          <w:szCs w:val="24"/>
          <w:lang w:eastAsia="ru-RU"/>
        </w:rPr>
        <w:t xml:space="preserve">ектрической энергии (мощности)). </w:t>
      </w:r>
      <w:r w:rsidRPr="008E3C76">
        <w:rPr>
          <w:rFonts w:ascii="Times New Roman" w:eastAsia="Times New Roman" w:hAnsi="Times New Roman" w:cs="Times New Roman"/>
          <w:sz w:val="24"/>
          <w:szCs w:val="24"/>
          <w:lang w:eastAsia="ru-RU"/>
        </w:rPr>
        <w:t xml:space="preserve">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w:t>
      </w:r>
      <w:proofErr w:type="spellStart"/>
      <w:r w:rsidRPr="008E3C76">
        <w:rPr>
          <w:rFonts w:ascii="Times New Roman" w:eastAsia="Times New Roman" w:hAnsi="Times New Roman" w:cs="Times New Roman"/>
          <w:sz w:val="24"/>
          <w:szCs w:val="24"/>
          <w:lang w:eastAsia="ru-RU"/>
        </w:rPr>
        <w:t>энергопринимающих</w:t>
      </w:r>
      <w:proofErr w:type="spellEnd"/>
      <w:r w:rsidRPr="008E3C76">
        <w:rPr>
          <w:rFonts w:ascii="Times New Roman" w:eastAsia="Times New Roman" w:hAnsi="Times New Roman" w:cs="Times New Roman"/>
          <w:sz w:val="24"/>
          <w:szCs w:val="24"/>
          <w:lang w:eastAsia="ru-RU"/>
        </w:rPr>
        <w:t xml:space="preserve"> устройств, в отношении которых подается заявка, в заявке указываются наименование субъекта розничного рынка, номер и дата указанного договора</w:t>
      </w:r>
      <w:r w:rsidR="00B876D9" w:rsidRPr="00B876D9">
        <w:rPr>
          <w:rFonts w:ascii="Times New Roman" w:eastAsia="Times New Roman" w:hAnsi="Times New Roman" w:cs="Times New Roman"/>
          <w:sz w:val="24"/>
          <w:szCs w:val="24"/>
          <w:lang w:eastAsia="ru-RU"/>
        </w:rPr>
        <w:t>.</w:t>
      </w:r>
    </w:p>
    <w:p w:rsidR="00B876D9" w:rsidRPr="00B876D9" w:rsidRDefault="00B876D9" w:rsidP="00B876D9">
      <w:pPr>
        <w:spacing w:after="240" w:line="240" w:lineRule="auto"/>
        <w:rPr>
          <w:rFonts w:ascii="Times New Roman" w:eastAsia="Times New Roman" w:hAnsi="Times New Roman" w:cs="Times New Roman"/>
          <w:sz w:val="24"/>
          <w:szCs w:val="24"/>
          <w:lang w:eastAsia="ru-RU"/>
        </w:rPr>
      </w:pPr>
      <w:r w:rsidRPr="00B876D9">
        <w:rPr>
          <w:rFonts w:ascii="Times New Roman" w:eastAsia="Times New Roman" w:hAnsi="Times New Roman" w:cs="Times New Roman"/>
          <w:b/>
          <w:bCs/>
          <w:sz w:val="24"/>
          <w:szCs w:val="24"/>
          <w:lang w:eastAsia="ru-RU"/>
        </w:rPr>
        <w:t xml:space="preserve">Для юридических лиц или индивидуальных предпринимателей, максимальная мощность </w:t>
      </w:r>
      <w:proofErr w:type="spellStart"/>
      <w:r w:rsidRPr="00B876D9">
        <w:rPr>
          <w:rFonts w:ascii="Times New Roman" w:eastAsia="Times New Roman" w:hAnsi="Times New Roman" w:cs="Times New Roman"/>
          <w:b/>
          <w:bCs/>
          <w:sz w:val="24"/>
          <w:szCs w:val="24"/>
          <w:lang w:eastAsia="ru-RU"/>
        </w:rPr>
        <w:t>энергопринимающих</w:t>
      </w:r>
      <w:proofErr w:type="spellEnd"/>
      <w:r w:rsidRPr="00B876D9">
        <w:rPr>
          <w:rFonts w:ascii="Times New Roman" w:eastAsia="Times New Roman" w:hAnsi="Times New Roman" w:cs="Times New Roman"/>
          <w:b/>
          <w:bCs/>
          <w:sz w:val="24"/>
          <w:szCs w:val="24"/>
          <w:lang w:eastAsia="ru-RU"/>
        </w:rPr>
        <w:t xml:space="preserve"> устройств которых свыше 150 кВт и менее 670 кВт:</w:t>
      </w:r>
    </w:p>
    <w:p w:rsidR="00B876D9" w:rsidRPr="00B876D9" w:rsidRDefault="00F65182" w:rsidP="00F65182">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5182">
        <w:rPr>
          <w:rFonts w:ascii="Times New Roman" w:eastAsia="Times New Roman" w:hAnsi="Times New Roman" w:cs="Times New Roman"/>
          <w:sz w:val="24"/>
          <w:szCs w:val="24"/>
          <w:lang w:eastAsia="ru-RU"/>
        </w:rPr>
        <w:t>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w:t>
      </w:r>
      <w:r w:rsidR="00B876D9" w:rsidRPr="00B876D9">
        <w:rPr>
          <w:rFonts w:ascii="Times New Roman" w:eastAsia="Times New Roman" w:hAnsi="Times New Roman" w:cs="Times New Roman"/>
          <w:sz w:val="24"/>
          <w:szCs w:val="24"/>
          <w:lang w:eastAsia="ru-RU"/>
        </w:rPr>
        <w:t>;</w:t>
      </w:r>
    </w:p>
    <w:p w:rsidR="00B876D9" w:rsidRPr="00B876D9" w:rsidRDefault="00B876D9" w:rsidP="00FA733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 xml:space="preserve">наименование и местонахождение </w:t>
      </w:r>
      <w:proofErr w:type="spellStart"/>
      <w:r w:rsidRPr="00B876D9">
        <w:rPr>
          <w:rFonts w:ascii="Times New Roman" w:eastAsia="Times New Roman" w:hAnsi="Times New Roman" w:cs="Times New Roman"/>
          <w:sz w:val="24"/>
          <w:szCs w:val="24"/>
          <w:lang w:eastAsia="ru-RU"/>
        </w:rPr>
        <w:t>энергопринимающих</w:t>
      </w:r>
      <w:proofErr w:type="spellEnd"/>
      <w:r w:rsidRPr="00B876D9">
        <w:rPr>
          <w:rFonts w:ascii="Times New Roman" w:eastAsia="Times New Roman" w:hAnsi="Times New Roman" w:cs="Times New Roman"/>
          <w:sz w:val="24"/>
          <w:szCs w:val="24"/>
          <w:lang w:eastAsia="ru-RU"/>
        </w:rPr>
        <w:t xml:space="preserve"> устройств, которые необходимо присоединить к электрическим сетям сетевой организации;</w:t>
      </w:r>
    </w:p>
    <w:p w:rsidR="00B876D9" w:rsidRDefault="00F65182" w:rsidP="00F65182">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5182">
        <w:rPr>
          <w:rFonts w:ascii="Times New Roman" w:eastAsia="Times New Roman" w:hAnsi="Times New Roman" w:cs="Times New Roman"/>
          <w:sz w:val="24"/>
          <w:szCs w:val="24"/>
          <w:lang w:eastAsia="ru-RU"/>
        </w:rPr>
        <w:t>место нахождения (место жительства) заявителя</w:t>
      </w:r>
      <w:r w:rsidR="00B876D9" w:rsidRPr="00B876D9">
        <w:rPr>
          <w:rFonts w:ascii="Times New Roman" w:eastAsia="Times New Roman" w:hAnsi="Times New Roman" w:cs="Times New Roman"/>
          <w:sz w:val="24"/>
          <w:szCs w:val="24"/>
          <w:lang w:eastAsia="ru-RU"/>
        </w:rPr>
        <w:t>;</w:t>
      </w:r>
    </w:p>
    <w:p w:rsidR="00F65182" w:rsidRPr="00B876D9" w:rsidRDefault="00F65182" w:rsidP="00F65182">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5182">
        <w:rPr>
          <w:rFonts w:ascii="Times New Roman" w:eastAsia="Times New Roman" w:hAnsi="Times New Roman" w:cs="Times New Roman"/>
          <w:sz w:val="24"/>
          <w:szCs w:val="24"/>
          <w:lang w:eastAsia="ru-RU"/>
        </w:rPr>
        <w:t xml:space="preserve">запрашиваемая максимальная мощность </w:t>
      </w:r>
      <w:proofErr w:type="spellStart"/>
      <w:r w:rsidRPr="00F65182">
        <w:rPr>
          <w:rFonts w:ascii="Times New Roman" w:eastAsia="Times New Roman" w:hAnsi="Times New Roman" w:cs="Times New Roman"/>
          <w:sz w:val="24"/>
          <w:szCs w:val="24"/>
          <w:lang w:eastAsia="ru-RU"/>
        </w:rPr>
        <w:t>энергопринимающих</w:t>
      </w:r>
      <w:proofErr w:type="spellEnd"/>
      <w:r w:rsidRPr="00F65182">
        <w:rPr>
          <w:rFonts w:ascii="Times New Roman" w:eastAsia="Times New Roman" w:hAnsi="Times New Roman" w:cs="Times New Roman"/>
          <w:sz w:val="24"/>
          <w:szCs w:val="24"/>
          <w:lang w:eastAsia="ru-RU"/>
        </w:rPr>
        <w:t xml:space="preserve"> устройств и их технические характеристики, количество, мощность генераторов и присоединяемых к сети трансформаторов</w:t>
      </w:r>
      <w:r>
        <w:rPr>
          <w:rFonts w:ascii="Times New Roman" w:eastAsia="Times New Roman" w:hAnsi="Times New Roman" w:cs="Times New Roman"/>
          <w:sz w:val="24"/>
          <w:szCs w:val="24"/>
          <w:lang w:eastAsia="ru-RU"/>
        </w:rPr>
        <w:t>;</w:t>
      </w:r>
    </w:p>
    <w:p w:rsidR="00B876D9" w:rsidRPr="00B876D9" w:rsidRDefault="00B876D9" w:rsidP="00FA733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 xml:space="preserve">количество точек присоединения с указанием технических параметров элементов </w:t>
      </w:r>
      <w:proofErr w:type="spellStart"/>
      <w:r w:rsidRPr="00B876D9">
        <w:rPr>
          <w:rFonts w:ascii="Times New Roman" w:eastAsia="Times New Roman" w:hAnsi="Times New Roman" w:cs="Times New Roman"/>
          <w:sz w:val="24"/>
          <w:szCs w:val="24"/>
          <w:lang w:eastAsia="ru-RU"/>
        </w:rPr>
        <w:t>энергопринимающих</w:t>
      </w:r>
      <w:proofErr w:type="spellEnd"/>
      <w:r w:rsidRPr="00B876D9">
        <w:rPr>
          <w:rFonts w:ascii="Times New Roman" w:eastAsia="Times New Roman" w:hAnsi="Times New Roman" w:cs="Times New Roman"/>
          <w:sz w:val="24"/>
          <w:szCs w:val="24"/>
          <w:lang w:eastAsia="ru-RU"/>
        </w:rPr>
        <w:t xml:space="preserve"> устройств;</w:t>
      </w:r>
    </w:p>
    <w:p w:rsidR="00B876D9" w:rsidRPr="00B876D9" w:rsidRDefault="00B876D9" w:rsidP="00FA733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 xml:space="preserve">заявляемая категория надежности </w:t>
      </w:r>
      <w:proofErr w:type="spellStart"/>
      <w:r w:rsidRPr="00B876D9">
        <w:rPr>
          <w:rFonts w:ascii="Times New Roman" w:eastAsia="Times New Roman" w:hAnsi="Times New Roman" w:cs="Times New Roman"/>
          <w:sz w:val="24"/>
          <w:szCs w:val="24"/>
          <w:lang w:eastAsia="ru-RU"/>
        </w:rPr>
        <w:t>энергопринимающих</w:t>
      </w:r>
      <w:proofErr w:type="spellEnd"/>
      <w:r w:rsidRPr="00B876D9">
        <w:rPr>
          <w:rFonts w:ascii="Times New Roman" w:eastAsia="Times New Roman" w:hAnsi="Times New Roman" w:cs="Times New Roman"/>
          <w:sz w:val="24"/>
          <w:szCs w:val="24"/>
          <w:lang w:eastAsia="ru-RU"/>
        </w:rPr>
        <w:t xml:space="preserve"> устройств;</w:t>
      </w:r>
    </w:p>
    <w:p w:rsidR="00B876D9" w:rsidRPr="00B876D9" w:rsidRDefault="00B876D9" w:rsidP="00FA733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 xml:space="preserve">сроки проектирования и поэтапного введения в эксплуатацию </w:t>
      </w:r>
      <w:proofErr w:type="spellStart"/>
      <w:r w:rsidRPr="00B876D9">
        <w:rPr>
          <w:rFonts w:ascii="Times New Roman" w:eastAsia="Times New Roman" w:hAnsi="Times New Roman" w:cs="Times New Roman"/>
          <w:sz w:val="24"/>
          <w:szCs w:val="24"/>
          <w:lang w:eastAsia="ru-RU"/>
        </w:rPr>
        <w:t>энергопринимающих</w:t>
      </w:r>
      <w:proofErr w:type="spellEnd"/>
      <w:r w:rsidRPr="00B876D9">
        <w:rPr>
          <w:rFonts w:ascii="Times New Roman" w:eastAsia="Times New Roman" w:hAnsi="Times New Roman" w:cs="Times New Roman"/>
          <w:sz w:val="24"/>
          <w:szCs w:val="24"/>
          <w:lang w:eastAsia="ru-RU"/>
        </w:rPr>
        <w:t xml:space="preserve"> устройств (в том числе по этапам и очередям);</w:t>
      </w:r>
    </w:p>
    <w:p w:rsidR="00B876D9" w:rsidRPr="00B876D9" w:rsidRDefault="00B876D9" w:rsidP="00FA733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 xml:space="preserve">планируемое распределение максимальной мощности, сроков ввода и сведения о категории надежности электроснабжения при вводе </w:t>
      </w:r>
      <w:proofErr w:type="spellStart"/>
      <w:r w:rsidRPr="00B876D9">
        <w:rPr>
          <w:rFonts w:ascii="Times New Roman" w:eastAsia="Times New Roman" w:hAnsi="Times New Roman" w:cs="Times New Roman"/>
          <w:sz w:val="24"/>
          <w:szCs w:val="24"/>
          <w:lang w:eastAsia="ru-RU"/>
        </w:rPr>
        <w:t>энергопринимающих</w:t>
      </w:r>
      <w:proofErr w:type="spellEnd"/>
      <w:r w:rsidRPr="00B876D9">
        <w:rPr>
          <w:rFonts w:ascii="Times New Roman" w:eastAsia="Times New Roman" w:hAnsi="Times New Roman" w:cs="Times New Roman"/>
          <w:sz w:val="24"/>
          <w:szCs w:val="24"/>
          <w:lang w:eastAsia="ru-RU"/>
        </w:rPr>
        <w:t xml:space="preserve"> устройств по этапам и очередям;</w:t>
      </w:r>
    </w:p>
    <w:p w:rsidR="00B876D9" w:rsidRDefault="00F65182" w:rsidP="00F65182">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5182">
        <w:rPr>
          <w:rFonts w:ascii="Times New Roman" w:eastAsia="Times New Roman" w:hAnsi="Times New Roman" w:cs="Times New Roman"/>
          <w:sz w:val="24"/>
          <w:szCs w:val="24"/>
          <w:lang w:eastAsia="ru-RU"/>
        </w:rPr>
        <w:t xml:space="preserve">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w:t>
      </w:r>
      <w:proofErr w:type="spellStart"/>
      <w:r w:rsidRPr="00F65182">
        <w:rPr>
          <w:rFonts w:ascii="Times New Roman" w:eastAsia="Times New Roman" w:hAnsi="Times New Roman" w:cs="Times New Roman"/>
          <w:sz w:val="24"/>
          <w:szCs w:val="24"/>
          <w:lang w:eastAsia="ru-RU"/>
        </w:rPr>
        <w:t>несимметрию</w:t>
      </w:r>
      <w:proofErr w:type="spellEnd"/>
      <w:r w:rsidRPr="00F65182">
        <w:rPr>
          <w:rFonts w:ascii="Times New Roman" w:eastAsia="Times New Roman" w:hAnsi="Times New Roman" w:cs="Times New Roman"/>
          <w:sz w:val="24"/>
          <w:szCs w:val="24"/>
          <w:lang w:eastAsia="ru-RU"/>
        </w:rPr>
        <w:t xml:space="preserve"> напряжения в точках присоединения</w:t>
      </w:r>
      <w:r w:rsidR="00B876D9" w:rsidRPr="00B876D9">
        <w:rPr>
          <w:rFonts w:ascii="Times New Roman" w:eastAsia="Times New Roman" w:hAnsi="Times New Roman" w:cs="Times New Roman"/>
          <w:sz w:val="24"/>
          <w:szCs w:val="24"/>
          <w:lang w:eastAsia="ru-RU"/>
        </w:rPr>
        <w:t>;</w:t>
      </w:r>
    </w:p>
    <w:p w:rsidR="00F65182" w:rsidRPr="00F65182" w:rsidRDefault="00F65182" w:rsidP="00F65182">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5182">
        <w:rPr>
          <w:rFonts w:ascii="Times New Roman" w:eastAsia="Times New Roman" w:hAnsi="Times New Roman" w:cs="Times New Roman"/>
          <w:sz w:val="24"/>
          <w:szCs w:val="24"/>
          <w:lang w:eastAsia="ru-RU"/>
        </w:rPr>
        <w:t>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F65182" w:rsidRPr="00B876D9" w:rsidRDefault="00F65182" w:rsidP="00F65182">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5182">
        <w:rPr>
          <w:rFonts w:ascii="Times New Roman" w:eastAsia="Times New Roman" w:hAnsi="Times New Roman" w:cs="Times New Roman"/>
          <w:sz w:val="24"/>
          <w:szCs w:val="24"/>
          <w:lang w:eastAsia="ru-RU"/>
        </w:rPr>
        <w:t xml:space="preserve">з(1)) необходимость наличия технологической и (или) аварийной брони, определяемой в соответствии с требованиями пункта 14(2) </w:t>
      </w:r>
      <w:r w:rsidR="00185383">
        <w:rPr>
          <w:rFonts w:ascii="Times New Roman" w:eastAsia="Times New Roman" w:hAnsi="Times New Roman" w:cs="Times New Roman"/>
          <w:sz w:val="24"/>
          <w:szCs w:val="24"/>
          <w:lang w:eastAsia="ru-RU"/>
        </w:rPr>
        <w:t>Правил технологического присоединения</w:t>
      </w:r>
      <w:r w:rsidR="00C257D8">
        <w:rPr>
          <w:rFonts w:ascii="Times New Roman" w:eastAsia="Times New Roman" w:hAnsi="Times New Roman" w:cs="Times New Roman"/>
          <w:sz w:val="24"/>
          <w:szCs w:val="24"/>
          <w:lang w:eastAsia="ru-RU"/>
        </w:rPr>
        <w:t>;</w:t>
      </w:r>
    </w:p>
    <w:p w:rsidR="00B876D9" w:rsidRPr="00B876D9" w:rsidRDefault="00C257D8" w:rsidP="00FA733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E3C76">
        <w:rPr>
          <w:rFonts w:ascii="Times New Roman" w:eastAsia="Times New Roman" w:hAnsi="Times New Roman" w:cs="Times New Roman"/>
          <w:sz w:val="24"/>
          <w:szCs w:val="24"/>
          <w:lang w:eastAsia="ru-RU"/>
        </w:rPr>
        <w:t>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w:t>
      </w:r>
      <w:r>
        <w:rPr>
          <w:rFonts w:ascii="Times New Roman" w:eastAsia="Times New Roman" w:hAnsi="Times New Roman" w:cs="Times New Roman"/>
          <w:sz w:val="24"/>
          <w:szCs w:val="24"/>
          <w:lang w:eastAsia="ru-RU"/>
        </w:rPr>
        <w:t xml:space="preserve">ектрической энергии (мощности)). </w:t>
      </w:r>
      <w:r w:rsidRPr="008E3C76">
        <w:rPr>
          <w:rFonts w:ascii="Times New Roman" w:eastAsia="Times New Roman" w:hAnsi="Times New Roman" w:cs="Times New Roman"/>
          <w:sz w:val="24"/>
          <w:szCs w:val="24"/>
          <w:lang w:eastAsia="ru-RU"/>
        </w:rPr>
        <w:t xml:space="preserve">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w:t>
      </w:r>
      <w:proofErr w:type="spellStart"/>
      <w:r w:rsidRPr="008E3C76">
        <w:rPr>
          <w:rFonts w:ascii="Times New Roman" w:eastAsia="Times New Roman" w:hAnsi="Times New Roman" w:cs="Times New Roman"/>
          <w:sz w:val="24"/>
          <w:szCs w:val="24"/>
          <w:lang w:eastAsia="ru-RU"/>
        </w:rPr>
        <w:t>энергопринимающих</w:t>
      </w:r>
      <w:proofErr w:type="spellEnd"/>
      <w:r w:rsidRPr="008E3C76">
        <w:rPr>
          <w:rFonts w:ascii="Times New Roman" w:eastAsia="Times New Roman" w:hAnsi="Times New Roman" w:cs="Times New Roman"/>
          <w:sz w:val="24"/>
          <w:szCs w:val="24"/>
          <w:lang w:eastAsia="ru-RU"/>
        </w:rPr>
        <w:t xml:space="preserve">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C257D8" w:rsidRDefault="00C257D8" w:rsidP="00B876D9">
      <w:pPr>
        <w:spacing w:after="240" w:line="240" w:lineRule="auto"/>
        <w:rPr>
          <w:rFonts w:ascii="Times New Roman" w:eastAsia="Times New Roman" w:hAnsi="Times New Roman" w:cs="Times New Roman"/>
          <w:sz w:val="24"/>
          <w:szCs w:val="24"/>
          <w:lang w:eastAsia="ru-RU"/>
        </w:rPr>
      </w:pPr>
    </w:p>
    <w:p w:rsidR="00B876D9" w:rsidRPr="00B876D9" w:rsidRDefault="00B876D9" w:rsidP="00B876D9">
      <w:pPr>
        <w:spacing w:after="240" w:line="240" w:lineRule="auto"/>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br/>
      </w:r>
      <w:r w:rsidRPr="00B876D9">
        <w:rPr>
          <w:rFonts w:ascii="Times New Roman" w:eastAsia="Times New Roman" w:hAnsi="Times New Roman" w:cs="Times New Roman"/>
          <w:b/>
          <w:bCs/>
          <w:sz w:val="24"/>
          <w:szCs w:val="24"/>
          <w:lang w:eastAsia="ru-RU"/>
        </w:rPr>
        <w:t xml:space="preserve">Для лиц, подавших заявку в целях временного (на срок не более 12 месяцев) технологического присоединения принадлежащих ему </w:t>
      </w:r>
      <w:proofErr w:type="spellStart"/>
      <w:r w:rsidRPr="00B876D9">
        <w:rPr>
          <w:rFonts w:ascii="Times New Roman" w:eastAsia="Times New Roman" w:hAnsi="Times New Roman" w:cs="Times New Roman"/>
          <w:b/>
          <w:bCs/>
          <w:sz w:val="24"/>
          <w:szCs w:val="24"/>
          <w:lang w:eastAsia="ru-RU"/>
        </w:rPr>
        <w:t>энергопринимающих</w:t>
      </w:r>
      <w:proofErr w:type="spellEnd"/>
      <w:r w:rsidRPr="00B876D9">
        <w:rPr>
          <w:rFonts w:ascii="Times New Roman" w:eastAsia="Times New Roman" w:hAnsi="Times New Roman" w:cs="Times New Roman"/>
          <w:b/>
          <w:bCs/>
          <w:sz w:val="24"/>
          <w:szCs w:val="24"/>
          <w:lang w:eastAsia="ru-RU"/>
        </w:rPr>
        <w:t xml:space="preserve"> устрой</w:t>
      </w:r>
      <w:proofErr w:type="gramStart"/>
      <w:r w:rsidRPr="00B876D9">
        <w:rPr>
          <w:rFonts w:ascii="Times New Roman" w:eastAsia="Times New Roman" w:hAnsi="Times New Roman" w:cs="Times New Roman"/>
          <w:b/>
          <w:bCs/>
          <w:sz w:val="24"/>
          <w:szCs w:val="24"/>
          <w:lang w:eastAsia="ru-RU"/>
        </w:rPr>
        <w:t>ств дл</w:t>
      </w:r>
      <w:proofErr w:type="gramEnd"/>
      <w:r w:rsidRPr="00B876D9">
        <w:rPr>
          <w:rFonts w:ascii="Times New Roman" w:eastAsia="Times New Roman" w:hAnsi="Times New Roman" w:cs="Times New Roman"/>
          <w:b/>
          <w:bCs/>
          <w:sz w:val="24"/>
          <w:szCs w:val="24"/>
          <w:lang w:eastAsia="ru-RU"/>
        </w:rPr>
        <w:t xml:space="preserve">я обеспечения электрической энергией передвижных объектов с максимальной мощностью до 150 кВт включительно (с учетом ранее присоединенных в данной точке присоединения </w:t>
      </w:r>
      <w:proofErr w:type="spellStart"/>
      <w:r w:rsidRPr="00B876D9">
        <w:rPr>
          <w:rFonts w:ascii="Times New Roman" w:eastAsia="Times New Roman" w:hAnsi="Times New Roman" w:cs="Times New Roman"/>
          <w:b/>
          <w:bCs/>
          <w:sz w:val="24"/>
          <w:szCs w:val="24"/>
          <w:lang w:eastAsia="ru-RU"/>
        </w:rPr>
        <w:t>энергопринимающих</w:t>
      </w:r>
      <w:proofErr w:type="spellEnd"/>
      <w:r w:rsidRPr="00B876D9">
        <w:rPr>
          <w:rFonts w:ascii="Times New Roman" w:eastAsia="Times New Roman" w:hAnsi="Times New Roman" w:cs="Times New Roman"/>
          <w:b/>
          <w:bCs/>
          <w:sz w:val="24"/>
          <w:szCs w:val="24"/>
          <w:lang w:eastAsia="ru-RU"/>
        </w:rPr>
        <w:t xml:space="preserve"> устройств)</w:t>
      </w:r>
      <w:r w:rsidRPr="00B876D9">
        <w:rPr>
          <w:rFonts w:ascii="Times New Roman" w:eastAsia="Times New Roman" w:hAnsi="Times New Roman" w:cs="Times New Roman"/>
          <w:sz w:val="24"/>
          <w:szCs w:val="24"/>
          <w:lang w:eastAsia="ru-RU"/>
        </w:rPr>
        <w:t>:</w:t>
      </w:r>
    </w:p>
    <w:p w:rsidR="00B876D9" w:rsidRPr="00B876D9" w:rsidRDefault="00B876D9" w:rsidP="00FA733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876D9">
        <w:rPr>
          <w:rFonts w:ascii="Times New Roman" w:eastAsia="Times New Roman" w:hAnsi="Times New Roman" w:cs="Times New Roman"/>
          <w:sz w:val="24"/>
          <w:szCs w:val="24"/>
          <w:lang w:eastAsia="ru-RU"/>
        </w:rPr>
        <w:t xml:space="preserve">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w:t>
      </w:r>
      <w:r w:rsidRPr="00B876D9">
        <w:rPr>
          <w:rFonts w:ascii="Times New Roman" w:eastAsia="Times New Roman" w:hAnsi="Times New Roman" w:cs="Times New Roman"/>
          <w:sz w:val="24"/>
          <w:szCs w:val="24"/>
          <w:lang w:eastAsia="ru-RU"/>
        </w:rPr>
        <w:lastRenderedPageBreak/>
        <w:t>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roofErr w:type="gramEnd"/>
    </w:p>
    <w:p w:rsidR="00B876D9" w:rsidRPr="00B876D9" w:rsidRDefault="00B876D9" w:rsidP="00FA733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 xml:space="preserve">наименование и место нахождения </w:t>
      </w:r>
      <w:proofErr w:type="spellStart"/>
      <w:r w:rsidRPr="00B876D9">
        <w:rPr>
          <w:rFonts w:ascii="Times New Roman" w:eastAsia="Times New Roman" w:hAnsi="Times New Roman" w:cs="Times New Roman"/>
          <w:sz w:val="24"/>
          <w:szCs w:val="24"/>
          <w:lang w:eastAsia="ru-RU"/>
        </w:rPr>
        <w:t>энергопринимающих</w:t>
      </w:r>
      <w:proofErr w:type="spellEnd"/>
      <w:r w:rsidRPr="00B876D9">
        <w:rPr>
          <w:rFonts w:ascii="Times New Roman" w:eastAsia="Times New Roman" w:hAnsi="Times New Roman" w:cs="Times New Roman"/>
          <w:sz w:val="24"/>
          <w:szCs w:val="24"/>
          <w:lang w:eastAsia="ru-RU"/>
        </w:rPr>
        <w:t xml:space="preserve"> устройств, которые необходимо присоединить к электрическим сетям сетевой организации;</w:t>
      </w:r>
    </w:p>
    <w:p w:rsidR="00B876D9" w:rsidRPr="00B876D9" w:rsidRDefault="00B876D9" w:rsidP="00FA733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место нахождения заявителя;</w:t>
      </w:r>
    </w:p>
    <w:p w:rsidR="00B876D9" w:rsidRPr="00B876D9" w:rsidRDefault="00B876D9" w:rsidP="00FA733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 xml:space="preserve">запрашиваемая максимальная мощность присоединяемых </w:t>
      </w:r>
      <w:proofErr w:type="spellStart"/>
      <w:r w:rsidRPr="00B876D9">
        <w:rPr>
          <w:rFonts w:ascii="Times New Roman" w:eastAsia="Times New Roman" w:hAnsi="Times New Roman" w:cs="Times New Roman"/>
          <w:sz w:val="24"/>
          <w:szCs w:val="24"/>
          <w:lang w:eastAsia="ru-RU"/>
        </w:rPr>
        <w:t>энергопринимающих</w:t>
      </w:r>
      <w:proofErr w:type="spellEnd"/>
      <w:r w:rsidRPr="00B876D9">
        <w:rPr>
          <w:rFonts w:ascii="Times New Roman" w:eastAsia="Times New Roman" w:hAnsi="Times New Roman" w:cs="Times New Roman"/>
          <w:sz w:val="24"/>
          <w:szCs w:val="24"/>
          <w:lang w:eastAsia="ru-RU"/>
        </w:rPr>
        <w:t xml:space="preserve"> устройств заявителя;</w:t>
      </w:r>
    </w:p>
    <w:p w:rsidR="00B876D9" w:rsidRPr="00B876D9" w:rsidRDefault="00B876D9" w:rsidP="00FA733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характер нагрузки (вид экономической деятельности хозяйствующего субъекта);</w:t>
      </w:r>
    </w:p>
    <w:p w:rsidR="00B876D9" w:rsidRPr="00B876D9" w:rsidRDefault="00B876D9" w:rsidP="00FA733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 xml:space="preserve">срок электроснабжения </w:t>
      </w:r>
      <w:proofErr w:type="spellStart"/>
      <w:r w:rsidRPr="00B876D9">
        <w:rPr>
          <w:rFonts w:ascii="Times New Roman" w:eastAsia="Times New Roman" w:hAnsi="Times New Roman" w:cs="Times New Roman"/>
          <w:sz w:val="24"/>
          <w:szCs w:val="24"/>
          <w:lang w:eastAsia="ru-RU"/>
        </w:rPr>
        <w:t>энергопринимающих</w:t>
      </w:r>
      <w:proofErr w:type="spellEnd"/>
      <w:r w:rsidRPr="00B876D9">
        <w:rPr>
          <w:rFonts w:ascii="Times New Roman" w:eastAsia="Times New Roman" w:hAnsi="Times New Roman" w:cs="Times New Roman"/>
          <w:sz w:val="24"/>
          <w:szCs w:val="24"/>
          <w:lang w:eastAsia="ru-RU"/>
        </w:rPr>
        <w:t xml:space="preserve"> устройств по временной схеме электроснабжения;</w:t>
      </w:r>
    </w:p>
    <w:p w:rsidR="00B876D9" w:rsidRPr="00B876D9" w:rsidRDefault="00C257D8" w:rsidP="00FA733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E3C76">
        <w:rPr>
          <w:rFonts w:ascii="Times New Roman" w:eastAsia="Times New Roman" w:hAnsi="Times New Roman" w:cs="Times New Roman"/>
          <w:sz w:val="24"/>
          <w:szCs w:val="24"/>
          <w:lang w:eastAsia="ru-RU"/>
        </w:rPr>
        <w:t>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w:t>
      </w:r>
      <w:r>
        <w:rPr>
          <w:rFonts w:ascii="Times New Roman" w:eastAsia="Times New Roman" w:hAnsi="Times New Roman" w:cs="Times New Roman"/>
          <w:sz w:val="24"/>
          <w:szCs w:val="24"/>
          <w:lang w:eastAsia="ru-RU"/>
        </w:rPr>
        <w:t xml:space="preserve">ектрической энергии (мощности)). </w:t>
      </w:r>
      <w:r w:rsidRPr="008E3C76">
        <w:rPr>
          <w:rFonts w:ascii="Times New Roman" w:eastAsia="Times New Roman" w:hAnsi="Times New Roman" w:cs="Times New Roman"/>
          <w:sz w:val="24"/>
          <w:szCs w:val="24"/>
          <w:lang w:eastAsia="ru-RU"/>
        </w:rPr>
        <w:t xml:space="preserve">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w:t>
      </w:r>
      <w:proofErr w:type="spellStart"/>
      <w:r w:rsidRPr="008E3C76">
        <w:rPr>
          <w:rFonts w:ascii="Times New Roman" w:eastAsia="Times New Roman" w:hAnsi="Times New Roman" w:cs="Times New Roman"/>
          <w:sz w:val="24"/>
          <w:szCs w:val="24"/>
          <w:lang w:eastAsia="ru-RU"/>
        </w:rPr>
        <w:t>энергопринимающих</w:t>
      </w:r>
      <w:proofErr w:type="spellEnd"/>
      <w:r w:rsidRPr="008E3C76">
        <w:rPr>
          <w:rFonts w:ascii="Times New Roman" w:eastAsia="Times New Roman" w:hAnsi="Times New Roman" w:cs="Times New Roman"/>
          <w:sz w:val="24"/>
          <w:szCs w:val="24"/>
          <w:lang w:eastAsia="ru-RU"/>
        </w:rPr>
        <w:t xml:space="preserve"> устройств, в отношении которых подается заявка, в заявке указываются наименование субъекта розничного рынка, номер и дата указанного договора</w:t>
      </w:r>
      <w:r w:rsidR="00B876D9" w:rsidRPr="00B876D9">
        <w:rPr>
          <w:rFonts w:ascii="Times New Roman" w:eastAsia="Times New Roman" w:hAnsi="Times New Roman" w:cs="Times New Roman"/>
          <w:sz w:val="24"/>
          <w:szCs w:val="24"/>
          <w:lang w:eastAsia="ru-RU"/>
        </w:rPr>
        <w:t>.</w:t>
      </w:r>
    </w:p>
    <w:p w:rsidR="00B876D9" w:rsidRPr="00B876D9" w:rsidRDefault="00B876D9" w:rsidP="00B876D9">
      <w:pPr>
        <w:spacing w:after="240" w:line="240" w:lineRule="auto"/>
        <w:rPr>
          <w:rFonts w:ascii="Times New Roman" w:eastAsia="Times New Roman" w:hAnsi="Times New Roman" w:cs="Times New Roman"/>
          <w:sz w:val="24"/>
          <w:szCs w:val="24"/>
          <w:lang w:eastAsia="ru-RU"/>
        </w:rPr>
      </w:pPr>
      <w:r w:rsidRPr="00B876D9">
        <w:rPr>
          <w:rFonts w:ascii="Times New Roman" w:eastAsia="Times New Roman" w:hAnsi="Times New Roman" w:cs="Times New Roman"/>
          <w:b/>
          <w:bCs/>
          <w:sz w:val="24"/>
          <w:szCs w:val="24"/>
          <w:lang w:eastAsia="ru-RU"/>
        </w:rPr>
        <w:t>Для юридических лиц, за исключением выше перечисленных:</w:t>
      </w:r>
    </w:p>
    <w:p w:rsidR="00B876D9" w:rsidRPr="00B876D9" w:rsidRDefault="00B876D9" w:rsidP="00FA733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876D9">
        <w:rPr>
          <w:rFonts w:ascii="Times New Roman" w:eastAsia="Times New Roman" w:hAnsi="Times New Roman" w:cs="Times New Roman"/>
          <w:sz w:val="24"/>
          <w:szCs w:val="24"/>
          <w:lang w:eastAsia="ru-RU"/>
        </w:rPr>
        <w:t>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roofErr w:type="gramEnd"/>
    </w:p>
    <w:p w:rsidR="00B876D9" w:rsidRPr="00B876D9" w:rsidRDefault="00B876D9" w:rsidP="00FA733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 xml:space="preserve">наименование и место нахождения </w:t>
      </w:r>
      <w:proofErr w:type="spellStart"/>
      <w:r w:rsidRPr="00B876D9">
        <w:rPr>
          <w:rFonts w:ascii="Times New Roman" w:eastAsia="Times New Roman" w:hAnsi="Times New Roman" w:cs="Times New Roman"/>
          <w:sz w:val="24"/>
          <w:szCs w:val="24"/>
          <w:lang w:eastAsia="ru-RU"/>
        </w:rPr>
        <w:t>энергопринимающих</w:t>
      </w:r>
      <w:proofErr w:type="spellEnd"/>
      <w:r w:rsidRPr="00B876D9">
        <w:rPr>
          <w:rFonts w:ascii="Times New Roman" w:eastAsia="Times New Roman" w:hAnsi="Times New Roman" w:cs="Times New Roman"/>
          <w:sz w:val="24"/>
          <w:szCs w:val="24"/>
          <w:lang w:eastAsia="ru-RU"/>
        </w:rPr>
        <w:t xml:space="preserve"> устройств, которые необходимо присоединить к электрическим сетям сетевой организации;</w:t>
      </w:r>
    </w:p>
    <w:p w:rsidR="00B876D9" w:rsidRPr="00B876D9" w:rsidRDefault="00B876D9" w:rsidP="00FA733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место нахождения заявителя;</w:t>
      </w:r>
    </w:p>
    <w:p w:rsidR="00B876D9" w:rsidRPr="00B876D9" w:rsidRDefault="00B876D9" w:rsidP="00FA733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 xml:space="preserve">запрашиваемая максимальная мощность </w:t>
      </w:r>
      <w:proofErr w:type="spellStart"/>
      <w:r w:rsidRPr="00B876D9">
        <w:rPr>
          <w:rFonts w:ascii="Times New Roman" w:eastAsia="Times New Roman" w:hAnsi="Times New Roman" w:cs="Times New Roman"/>
          <w:sz w:val="24"/>
          <w:szCs w:val="24"/>
          <w:lang w:eastAsia="ru-RU"/>
        </w:rPr>
        <w:t>энергопринимающих</w:t>
      </w:r>
      <w:proofErr w:type="spellEnd"/>
      <w:r w:rsidRPr="00B876D9">
        <w:rPr>
          <w:rFonts w:ascii="Times New Roman" w:eastAsia="Times New Roman" w:hAnsi="Times New Roman" w:cs="Times New Roman"/>
          <w:sz w:val="24"/>
          <w:szCs w:val="24"/>
          <w:lang w:eastAsia="ru-RU"/>
        </w:rPr>
        <w:t xml:space="preserve"> устройств и их технические характеристики, количество, мощность генераторов и присоединяемых к сети трансформаторов;</w:t>
      </w:r>
    </w:p>
    <w:p w:rsidR="00B876D9" w:rsidRPr="00B876D9" w:rsidRDefault="00B876D9" w:rsidP="00FA733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 xml:space="preserve">количество точек присоединения с указанием технических параметров элементов </w:t>
      </w:r>
      <w:proofErr w:type="spellStart"/>
      <w:r w:rsidRPr="00B876D9">
        <w:rPr>
          <w:rFonts w:ascii="Times New Roman" w:eastAsia="Times New Roman" w:hAnsi="Times New Roman" w:cs="Times New Roman"/>
          <w:sz w:val="24"/>
          <w:szCs w:val="24"/>
          <w:lang w:eastAsia="ru-RU"/>
        </w:rPr>
        <w:t>энергопринимающих</w:t>
      </w:r>
      <w:proofErr w:type="spellEnd"/>
      <w:r w:rsidRPr="00B876D9">
        <w:rPr>
          <w:rFonts w:ascii="Times New Roman" w:eastAsia="Times New Roman" w:hAnsi="Times New Roman" w:cs="Times New Roman"/>
          <w:sz w:val="24"/>
          <w:szCs w:val="24"/>
          <w:lang w:eastAsia="ru-RU"/>
        </w:rPr>
        <w:t xml:space="preserve"> устройств;</w:t>
      </w:r>
    </w:p>
    <w:p w:rsidR="00B876D9" w:rsidRPr="00B876D9" w:rsidRDefault="00B876D9" w:rsidP="00FA733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 xml:space="preserve">заявляемая категория надежности </w:t>
      </w:r>
      <w:proofErr w:type="spellStart"/>
      <w:r w:rsidRPr="00B876D9">
        <w:rPr>
          <w:rFonts w:ascii="Times New Roman" w:eastAsia="Times New Roman" w:hAnsi="Times New Roman" w:cs="Times New Roman"/>
          <w:sz w:val="24"/>
          <w:szCs w:val="24"/>
          <w:lang w:eastAsia="ru-RU"/>
        </w:rPr>
        <w:t>энергопринимающих</w:t>
      </w:r>
      <w:proofErr w:type="spellEnd"/>
      <w:r w:rsidRPr="00B876D9">
        <w:rPr>
          <w:rFonts w:ascii="Times New Roman" w:eastAsia="Times New Roman" w:hAnsi="Times New Roman" w:cs="Times New Roman"/>
          <w:sz w:val="24"/>
          <w:szCs w:val="24"/>
          <w:lang w:eastAsia="ru-RU"/>
        </w:rPr>
        <w:t xml:space="preserve"> устройств;</w:t>
      </w:r>
    </w:p>
    <w:p w:rsidR="00B876D9" w:rsidRPr="00B876D9" w:rsidRDefault="00B876D9" w:rsidP="00FA733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 xml:space="preserve">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w:t>
      </w:r>
      <w:proofErr w:type="spellStart"/>
      <w:r w:rsidRPr="00B876D9">
        <w:rPr>
          <w:rFonts w:ascii="Times New Roman" w:eastAsia="Times New Roman" w:hAnsi="Times New Roman" w:cs="Times New Roman"/>
          <w:sz w:val="24"/>
          <w:szCs w:val="24"/>
          <w:lang w:eastAsia="ru-RU"/>
        </w:rPr>
        <w:t>несимметрию</w:t>
      </w:r>
      <w:proofErr w:type="spellEnd"/>
      <w:r w:rsidRPr="00B876D9">
        <w:rPr>
          <w:rFonts w:ascii="Times New Roman" w:eastAsia="Times New Roman" w:hAnsi="Times New Roman" w:cs="Times New Roman"/>
          <w:sz w:val="24"/>
          <w:szCs w:val="24"/>
          <w:lang w:eastAsia="ru-RU"/>
        </w:rPr>
        <w:t xml:space="preserve"> напряжения в точках присоединения;</w:t>
      </w:r>
    </w:p>
    <w:p w:rsidR="00B876D9" w:rsidRPr="00B876D9" w:rsidRDefault="00B876D9" w:rsidP="00FA733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B876D9" w:rsidRPr="00B876D9" w:rsidRDefault="00B876D9" w:rsidP="00FA733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необходимость наличия технологической и (или) аварийной брони;</w:t>
      </w:r>
    </w:p>
    <w:p w:rsidR="00B876D9" w:rsidRPr="00B876D9" w:rsidRDefault="00B876D9" w:rsidP="00FA733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 xml:space="preserve">сроки проектирования и поэтапного введения в эксплуатацию </w:t>
      </w:r>
      <w:proofErr w:type="spellStart"/>
      <w:r w:rsidRPr="00B876D9">
        <w:rPr>
          <w:rFonts w:ascii="Times New Roman" w:eastAsia="Times New Roman" w:hAnsi="Times New Roman" w:cs="Times New Roman"/>
          <w:sz w:val="24"/>
          <w:szCs w:val="24"/>
          <w:lang w:eastAsia="ru-RU"/>
        </w:rPr>
        <w:t>энергопринимающих</w:t>
      </w:r>
      <w:proofErr w:type="spellEnd"/>
      <w:r w:rsidRPr="00B876D9">
        <w:rPr>
          <w:rFonts w:ascii="Times New Roman" w:eastAsia="Times New Roman" w:hAnsi="Times New Roman" w:cs="Times New Roman"/>
          <w:sz w:val="24"/>
          <w:szCs w:val="24"/>
          <w:lang w:eastAsia="ru-RU"/>
        </w:rPr>
        <w:t xml:space="preserve"> устройств (в том числе по этапам и очередям);</w:t>
      </w:r>
    </w:p>
    <w:p w:rsidR="00B876D9" w:rsidRPr="00B876D9" w:rsidRDefault="00B876D9" w:rsidP="00FA733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 xml:space="preserve">планируемое распределение максимальной мощности, сроков ввода и сведения о категории надежности электроснабжения при вводе </w:t>
      </w:r>
      <w:proofErr w:type="spellStart"/>
      <w:r w:rsidRPr="00B876D9">
        <w:rPr>
          <w:rFonts w:ascii="Times New Roman" w:eastAsia="Times New Roman" w:hAnsi="Times New Roman" w:cs="Times New Roman"/>
          <w:sz w:val="24"/>
          <w:szCs w:val="24"/>
          <w:lang w:eastAsia="ru-RU"/>
        </w:rPr>
        <w:t>энергопринимающих</w:t>
      </w:r>
      <w:proofErr w:type="spellEnd"/>
      <w:r w:rsidRPr="00B876D9">
        <w:rPr>
          <w:rFonts w:ascii="Times New Roman" w:eastAsia="Times New Roman" w:hAnsi="Times New Roman" w:cs="Times New Roman"/>
          <w:sz w:val="24"/>
          <w:szCs w:val="24"/>
          <w:lang w:eastAsia="ru-RU"/>
        </w:rPr>
        <w:t xml:space="preserve"> устройств по этапам и очередям;</w:t>
      </w:r>
    </w:p>
    <w:p w:rsidR="00B876D9" w:rsidRPr="00B876D9" w:rsidRDefault="00B876D9" w:rsidP="00FA733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876D9">
        <w:rPr>
          <w:rFonts w:ascii="Times New Roman" w:eastAsia="Times New Roman" w:hAnsi="Times New Roman" w:cs="Times New Roman"/>
          <w:sz w:val="24"/>
          <w:szCs w:val="24"/>
          <w:lang w:eastAsia="ru-RU"/>
        </w:rPr>
        <w:t xml:space="preserve">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с указанием соответствующего вида договора в отношении </w:t>
      </w:r>
      <w:proofErr w:type="spellStart"/>
      <w:r w:rsidRPr="00B876D9">
        <w:rPr>
          <w:rFonts w:ascii="Times New Roman" w:eastAsia="Times New Roman" w:hAnsi="Times New Roman" w:cs="Times New Roman"/>
          <w:sz w:val="24"/>
          <w:szCs w:val="24"/>
          <w:lang w:eastAsia="ru-RU"/>
        </w:rPr>
        <w:t>энергопринимающих</w:t>
      </w:r>
      <w:proofErr w:type="spellEnd"/>
      <w:r w:rsidRPr="00B876D9">
        <w:rPr>
          <w:rFonts w:ascii="Times New Roman" w:eastAsia="Times New Roman" w:hAnsi="Times New Roman" w:cs="Times New Roman"/>
          <w:sz w:val="24"/>
          <w:szCs w:val="24"/>
          <w:lang w:eastAsia="ru-RU"/>
        </w:rPr>
        <w:t xml:space="preserve"> устройств, технологическое присоединение которых осуществляется, для передачи сетевой организацией такому субъекту в порядке, предусмотренном Правилами технологического присоединения, копии договора и иных документов заявителя, предусмотренных пунктом 34 Основных положений функционирования розничных рынков электрической энергии</w:t>
      </w:r>
      <w:proofErr w:type="gramEnd"/>
      <w:r w:rsidRPr="00B876D9">
        <w:rPr>
          <w:rFonts w:ascii="Times New Roman" w:eastAsia="Times New Roman" w:hAnsi="Times New Roman" w:cs="Times New Roman"/>
          <w:sz w:val="24"/>
          <w:szCs w:val="24"/>
          <w:lang w:eastAsia="ru-RU"/>
        </w:rPr>
        <w:t xml:space="preserve"> (указывается в случае отсутствия заключенного договора энергоснабжения (купли-продажи (поставки) </w:t>
      </w:r>
      <w:r w:rsidRPr="00B876D9">
        <w:rPr>
          <w:rFonts w:ascii="Times New Roman" w:eastAsia="Times New Roman" w:hAnsi="Times New Roman" w:cs="Times New Roman"/>
          <w:sz w:val="24"/>
          <w:szCs w:val="24"/>
          <w:lang w:eastAsia="ru-RU"/>
        </w:rPr>
        <w:lastRenderedPageBreak/>
        <w:t xml:space="preserve">электрической энергии (мощности)) в отношении </w:t>
      </w:r>
      <w:proofErr w:type="spellStart"/>
      <w:r w:rsidRPr="00B876D9">
        <w:rPr>
          <w:rFonts w:ascii="Times New Roman" w:eastAsia="Times New Roman" w:hAnsi="Times New Roman" w:cs="Times New Roman"/>
          <w:sz w:val="24"/>
          <w:szCs w:val="24"/>
          <w:lang w:eastAsia="ru-RU"/>
        </w:rPr>
        <w:t>энергопринимающих</w:t>
      </w:r>
      <w:proofErr w:type="spellEnd"/>
      <w:r w:rsidRPr="00B876D9">
        <w:rPr>
          <w:rFonts w:ascii="Times New Roman" w:eastAsia="Times New Roman" w:hAnsi="Times New Roman" w:cs="Times New Roman"/>
          <w:sz w:val="24"/>
          <w:szCs w:val="24"/>
          <w:lang w:eastAsia="ru-RU"/>
        </w:rPr>
        <w:t xml:space="preserve"> устройств, технологическое присоединение которых осуществляется).</w:t>
      </w:r>
    </w:p>
    <w:p w:rsidR="00B876D9" w:rsidRPr="00B876D9" w:rsidRDefault="00B876D9" w:rsidP="00B876D9">
      <w:pPr>
        <w:spacing w:after="240" w:line="240" w:lineRule="auto"/>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br/>
      </w:r>
      <w:r w:rsidRPr="00B876D9">
        <w:rPr>
          <w:rFonts w:ascii="Times New Roman" w:eastAsia="Times New Roman" w:hAnsi="Times New Roman" w:cs="Times New Roman"/>
          <w:b/>
          <w:bCs/>
          <w:sz w:val="24"/>
          <w:szCs w:val="24"/>
          <w:lang w:eastAsia="ru-RU"/>
        </w:rPr>
        <w:t>К заявке прилагаются следующие документы:</w:t>
      </w:r>
    </w:p>
    <w:p w:rsidR="00B876D9" w:rsidRPr="00B876D9" w:rsidRDefault="00B876D9" w:rsidP="00FA7330">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 xml:space="preserve">план расположения </w:t>
      </w:r>
      <w:proofErr w:type="spellStart"/>
      <w:r w:rsidRPr="00B876D9">
        <w:rPr>
          <w:rFonts w:ascii="Times New Roman" w:eastAsia="Times New Roman" w:hAnsi="Times New Roman" w:cs="Times New Roman"/>
          <w:sz w:val="24"/>
          <w:szCs w:val="24"/>
          <w:lang w:eastAsia="ru-RU"/>
        </w:rPr>
        <w:t>энергопринимающих</w:t>
      </w:r>
      <w:proofErr w:type="spellEnd"/>
      <w:r w:rsidRPr="00B876D9">
        <w:rPr>
          <w:rFonts w:ascii="Times New Roman" w:eastAsia="Times New Roman" w:hAnsi="Times New Roman" w:cs="Times New Roman"/>
          <w:sz w:val="24"/>
          <w:szCs w:val="24"/>
          <w:lang w:eastAsia="ru-RU"/>
        </w:rPr>
        <w:t xml:space="preserve"> устройств, которые необходимо присоединить к электрическим сетям сетевой организации (ситуационный план с привязкой к местности);</w:t>
      </w:r>
    </w:p>
    <w:p w:rsidR="00B876D9" w:rsidRPr="00B876D9" w:rsidRDefault="00B876D9" w:rsidP="00FA7330">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 xml:space="preserve">перечень и мощность </w:t>
      </w:r>
      <w:proofErr w:type="spellStart"/>
      <w:r w:rsidRPr="00B876D9">
        <w:rPr>
          <w:rFonts w:ascii="Times New Roman" w:eastAsia="Times New Roman" w:hAnsi="Times New Roman" w:cs="Times New Roman"/>
          <w:sz w:val="24"/>
          <w:szCs w:val="24"/>
          <w:lang w:eastAsia="ru-RU"/>
        </w:rPr>
        <w:t>энергопринимающих</w:t>
      </w:r>
      <w:proofErr w:type="spellEnd"/>
      <w:r w:rsidRPr="00B876D9">
        <w:rPr>
          <w:rFonts w:ascii="Times New Roman" w:eastAsia="Times New Roman" w:hAnsi="Times New Roman" w:cs="Times New Roman"/>
          <w:sz w:val="24"/>
          <w:szCs w:val="24"/>
          <w:lang w:eastAsia="ru-RU"/>
        </w:rPr>
        <w:t xml:space="preserve"> устройств, которые могут быть присоединены к устройствам противоаварийной автоматики;</w:t>
      </w:r>
    </w:p>
    <w:p w:rsidR="00C257D8" w:rsidRPr="00C257D8" w:rsidRDefault="00C257D8" w:rsidP="00C257D8">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257D8">
        <w:rPr>
          <w:rFonts w:ascii="Times New Roman" w:eastAsia="Times New Roman" w:hAnsi="Times New Roman" w:cs="Times New Roman"/>
          <w:sz w:val="24"/>
          <w:szCs w:val="24"/>
          <w:lang w:eastAsia="ru-RU"/>
        </w:rPr>
        <w:t xml:space="preserve">один из перечисленных ниже видов документов (за исключением случаев, предусмотренных подпунктами "н" и "о" </w:t>
      </w:r>
      <w:r>
        <w:rPr>
          <w:rFonts w:ascii="Times New Roman" w:eastAsia="Times New Roman" w:hAnsi="Times New Roman" w:cs="Times New Roman"/>
          <w:sz w:val="24"/>
          <w:szCs w:val="24"/>
          <w:lang w:eastAsia="ru-RU"/>
        </w:rPr>
        <w:t xml:space="preserve">пункта 10 Правил технологического </w:t>
      </w:r>
      <w:proofErr w:type="spellStart"/>
      <w:r>
        <w:rPr>
          <w:rFonts w:ascii="Times New Roman" w:eastAsia="Times New Roman" w:hAnsi="Times New Roman" w:cs="Times New Roman"/>
          <w:sz w:val="24"/>
          <w:szCs w:val="24"/>
          <w:lang w:eastAsia="ru-RU"/>
        </w:rPr>
        <w:t>прислединения</w:t>
      </w:r>
      <w:proofErr w:type="spellEnd"/>
      <w:r w:rsidRPr="00C257D8">
        <w:rPr>
          <w:rFonts w:ascii="Times New Roman" w:eastAsia="Times New Roman" w:hAnsi="Times New Roman" w:cs="Times New Roman"/>
          <w:sz w:val="24"/>
          <w:szCs w:val="24"/>
          <w:lang w:eastAsia="ru-RU"/>
        </w:rPr>
        <w:t>):</w:t>
      </w:r>
    </w:p>
    <w:p w:rsidR="00C257D8" w:rsidRPr="00C257D8" w:rsidRDefault="00C257D8" w:rsidP="00C257D8">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C257D8">
        <w:rPr>
          <w:rFonts w:ascii="Times New Roman" w:eastAsia="Times New Roman" w:hAnsi="Times New Roman" w:cs="Times New Roman"/>
          <w:sz w:val="24"/>
          <w:szCs w:val="24"/>
          <w:lang w:eastAsia="ru-RU"/>
        </w:rPr>
        <w:t xml:space="preserve">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w:t>
      </w:r>
      <w:proofErr w:type="spellStart"/>
      <w:r w:rsidRPr="00C257D8">
        <w:rPr>
          <w:rFonts w:ascii="Times New Roman" w:eastAsia="Times New Roman" w:hAnsi="Times New Roman" w:cs="Times New Roman"/>
          <w:sz w:val="24"/>
          <w:szCs w:val="24"/>
          <w:lang w:eastAsia="ru-RU"/>
        </w:rPr>
        <w:t>энергопринимающие</w:t>
      </w:r>
      <w:proofErr w:type="spellEnd"/>
      <w:r w:rsidRPr="00C257D8">
        <w:rPr>
          <w:rFonts w:ascii="Times New Roman" w:eastAsia="Times New Roman" w:hAnsi="Times New Roman" w:cs="Times New Roman"/>
          <w:sz w:val="24"/>
          <w:szCs w:val="24"/>
          <w:lang w:eastAsia="ru-RU"/>
        </w:rPr>
        <w:t xml:space="preserve"> устройства заявителя;</w:t>
      </w:r>
    </w:p>
    <w:p w:rsidR="00C257D8" w:rsidRPr="00C257D8" w:rsidRDefault="00C257D8" w:rsidP="00C257D8">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C257D8">
        <w:rPr>
          <w:rFonts w:ascii="Times New Roman" w:eastAsia="Times New Roman" w:hAnsi="Times New Roman" w:cs="Times New Roman"/>
          <w:sz w:val="24"/>
          <w:szCs w:val="24"/>
          <w:lang w:eastAsia="ru-RU"/>
        </w:rPr>
        <w:t xml:space="preserve">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w:t>
      </w:r>
      <w:proofErr w:type="spellStart"/>
      <w:r w:rsidRPr="00C257D8">
        <w:rPr>
          <w:rFonts w:ascii="Times New Roman" w:eastAsia="Times New Roman" w:hAnsi="Times New Roman" w:cs="Times New Roman"/>
          <w:sz w:val="24"/>
          <w:szCs w:val="24"/>
          <w:lang w:eastAsia="ru-RU"/>
        </w:rPr>
        <w:t>энергопринимающих</w:t>
      </w:r>
      <w:proofErr w:type="spellEnd"/>
      <w:r w:rsidRPr="00C257D8">
        <w:rPr>
          <w:rFonts w:ascii="Times New Roman" w:eastAsia="Times New Roman" w:hAnsi="Times New Roman" w:cs="Times New Roman"/>
          <w:sz w:val="24"/>
          <w:szCs w:val="24"/>
          <w:lang w:eastAsia="ru-RU"/>
        </w:rPr>
        <w:t xml:space="preserve"> устройств заявителя (с указанием сведений о границах используемой территории);</w:t>
      </w:r>
    </w:p>
    <w:p w:rsidR="00B876D9" w:rsidRPr="00B876D9" w:rsidRDefault="00C257D8" w:rsidP="00C257D8">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C257D8">
        <w:rPr>
          <w:rFonts w:ascii="Times New Roman" w:eastAsia="Times New Roman" w:hAnsi="Times New Roman" w:cs="Times New Roman"/>
          <w:sz w:val="24"/>
          <w:szCs w:val="24"/>
          <w:lang w:eastAsia="ru-RU"/>
        </w:rPr>
        <w:t xml:space="preserve">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w:t>
      </w:r>
      <w:proofErr w:type="spellStart"/>
      <w:r w:rsidRPr="00C257D8">
        <w:rPr>
          <w:rFonts w:ascii="Times New Roman" w:eastAsia="Times New Roman" w:hAnsi="Times New Roman" w:cs="Times New Roman"/>
          <w:sz w:val="24"/>
          <w:szCs w:val="24"/>
          <w:lang w:eastAsia="ru-RU"/>
        </w:rPr>
        <w:t>энергопринимающих</w:t>
      </w:r>
      <w:proofErr w:type="spellEnd"/>
      <w:r w:rsidRPr="00C257D8">
        <w:rPr>
          <w:rFonts w:ascii="Times New Roman" w:eastAsia="Times New Roman" w:hAnsi="Times New Roman" w:cs="Times New Roman"/>
          <w:sz w:val="24"/>
          <w:szCs w:val="24"/>
          <w:lang w:eastAsia="ru-RU"/>
        </w:rPr>
        <w:t xml:space="preserve"> устройств заявителя (с указанием сведений о границах сервитута)</w:t>
      </w:r>
      <w:r w:rsidR="00B876D9" w:rsidRPr="00B876D9">
        <w:rPr>
          <w:rFonts w:ascii="Times New Roman" w:eastAsia="Times New Roman" w:hAnsi="Times New Roman" w:cs="Times New Roman"/>
          <w:sz w:val="24"/>
          <w:szCs w:val="24"/>
          <w:lang w:eastAsia="ru-RU"/>
        </w:rPr>
        <w:t>;</w:t>
      </w:r>
    </w:p>
    <w:p w:rsidR="00B876D9" w:rsidRDefault="00B876D9" w:rsidP="00FA7330">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C257D8" w:rsidRPr="00B876D9" w:rsidRDefault="00C257D8" w:rsidP="00C257D8">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257D8">
        <w:rPr>
          <w:rFonts w:ascii="Times New Roman" w:eastAsia="Times New Roman" w:hAnsi="Times New Roman" w:cs="Times New Roman"/>
          <w:sz w:val="24"/>
          <w:szCs w:val="24"/>
          <w:lang w:eastAsia="ru-RU"/>
        </w:rPr>
        <w:t>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w:t>
      </w:r>
      <w:proofErr w:type="gramEnd"/>
      <w:r w:rsidRPr="00C257D8">
        <w:rPr>
          <w:rFonts w:ascii="Times New Roman" w:eastAsia="Times New Roman" w:hAnsi="Times New Roman" w:cs="Times New Roman"/>
          <w:sz w:val="24"/>
          <w:szCs w:val="24"/>
          <w:lang w:eastAsia="ru-RU"/>
        </w:rPr>
        <w:t xml:space="preserve"> гражданин</w:t>
      </w:r>
      <w:r>
        <w:rPr>
          <w:rFonts w:ascii="Times New Roman" w:eastAsia="Times New Roman" w:hAnsi="Times New Roman" w:cs="Times New Roman"/>
          <w:sz w:val="24"/>
          <w:szCs w:val="24"/>
          <w:lang w:eastAsia="ru-RU"/>
        </w:rPr>
        <w:t>;</w:t>
      </w:r>
    </w:p>
    <w:p w:rsidR="00B876D9" w:rsidRDefault="00B876D9" w:rsidP="00FA7330">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 xml:space="preserve">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w:t>
      </w:r>
      <w:proofErr w:type="spellStart"/>
      <w:r w:rsidRPr="00B876D9">
        <w:rPr>
          <w:rFonts w:ascii="Times New Roman" w:eastAsia="Times New Roman" w:hAnsi="Times New Roman" w:cs="Times New Roman"/>
          <w:sz w:val="24"/>
          <w:szCs w:val="24"/>
          <w:lang w:eastAsia="ru-RU"/>
        </w:rPr>
        <w:t>кВ</w:t>
      </w:r>
      <w:proofErr w:type="spellEnd"/>
      <w:r w:rsidRPr="00B876D9">
        <w:rPr>
          <w:rFonts w:ascii="Times New Roman" w:eastAsia="Times New Roman" w:hAnsi="Times New Roman" w:cs="Times New Roman"/>
          <w:sz w:val="24"/>
          <w:szCs w:val="24"/>
          <w:lang w:eastAsia="ru-RU"/>
        </w:rPr>
        <w:t xml:space="preserve">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C257D8" w:rsidRPr="00B876D9" w:rsidRDefault="00C257D8" w:rsidP="00C257D8">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257D8">
        <w:rPr>
          <w:rFonts w:ascii="Times New Roman" w:eastAsia="Times New Roman" w:hAnsi="Times New Roman" w:cs="Times New Roman"/>
          <w:sz w:val="24"/>
          <w:szCs w:val="24"/>
          <w:lang w:eastAsia="ru-RU"/>
        </w:rPr>
        <w:t>в случае подачи заявки очно или почтой - заполненное согласие на обработку персональных данных, соответствующее требованиям Федерального закона "О персональных данных"</w:t>
      </w:r>
      <w:r w:rsidR="008D76B7">
        <w:rPr>
          <w:rFonts w:ascii="Times New Roman" w:eastAsia="Times New Roman" w:hAnsi="Times New Roman" w:cs="Times New Roman"/>
          <w:sz w:val="24"/>
          <w:szCs w:val="24"/>
          <w:lang w:eastAsia="ru-RU"/>
        </w:rPr>
        <w:t>;</w:t>
      </w:r>
    </w:p>
    <w:p w:rsidR="00B876D9" w:rsidRPr="00B876D9" w:rsidRDefault="00B876D9" w:rsidP="008D76B7">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876D9">
        <w:rPr>
          <w:rFonts w:ascii="Times New Roman" w:eastAsia="Times New Roman" w:hAnsi="Times New Roman" w:cs="Times New Roman"/>
          <w:sz w:val="24"/>
          <w:szCs w:val="24"/>
          <w:lang w:eastAsia="ru-RU"/>
        </w:rPr>
        <w:t xml:space="preserve">в случае технологического присоединения </w:t>
      </w:r>
      <w:proofErr w:type="spellStart"/>
      <w:r w:rsidRPr="00B876D9">
        <w:rPr>
          <w:rFonts w:ascii="Times New Roman" w:eastAsia="Times New Roman" w:hAnsi="Times New Roman" w:cs="Times New Roman"/>
          <w:sz w:val="24"/>
          <w:szCs w:val="24"/>
          <w:lang w:eastAsia="ru-RU"/>
        </w:rPr>
        <w:t>энергопринимающих</w:t>
      </w:r>
      <w:proofErr w:type="spellEnd"/>
      <w:r w:rsidRPr="00B876D9">
        <w:rPr>
          <w:rFonts w:ascii="Times New Roman" w:eastAsia="Times New Roman" w:hAnsi="Times New Roman" w:cs="Times New Roman"/>
          <w:sz w:val="24"/>
          <w:szCs w:val="24"/>
          <w:lang w:eastAsia="ru-RU"/>
        </w:rPr>
        <w:t xml:space="preserve"> устройств, находящихся в нежилых помещениях, расположенных в многоквартирных домах и иных объектах капитального строительства, </w:t>
      </w:r>
      <w:r w:rsidR="008D76B7" w:rsidRPr="008D76B7">
        <w:rPr>
          <w:rFonts w:ascii="Times New Roman" w:eastAsia="Times New Roman" w:hAnsi="Times New Roman" w:cs="Times New Roman"/>
          <w:sz w:val="24"/>
          <w:szCs w:val="24"/>
          <w:lang w:eastAsia="ru-RU"/>
        </w:rPr>
        <w:t xml:space="preserve">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w:t>
      </w:r>
      <w:r w:rsidR="008D76B7" w:rsidRPr="008D76B7">
        <w:rPr>
          <w:rFonts w:ascii="Times New Roman" w:eastAsia="Times New Roman" w:hAnsi="Times New Roman" w:cs="Times New Roman"/>
          <w:sz w:val="24"/>
          <w:szCs w:val="24"/>
          <w:lang w:eastAsia="ru-RU"/>
        </w:rPr>
        <w:lastRenderedPageBreak/>
        <w:t>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w:t>
      </w:r>
      <w:proofErr w:type="gramEnd"/>
      <w:r w:rsidR="008D76B7" w:rsidRPr="008D76B7">
        <w:rPr>
          <w:rFonts w:ascii="Times New Roman" w:eastAsia="Times New Roman" w:hAnsi="Times New Roman" w:cs="Times New Roman"/>
          <w:sz w:val="24"/>
          <w:szCs w:val="24"/>
          <w:lang w:eastAsia="ru-RU"/>
        </w:rPr>
        <w:t xml:space="preserve">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r w:rsidRPr="00B876D9">
        <w:rPr>
          <w:rFonts w:ascii="Times New Roman" w:eastAsia="Times New Roman" w:hAnsi="Times New Roman" w:cs="Times New Roman"/>
          <w:sz w:val="24"/>
          <w:szCs w:val="24"/>
          <w:lang w:eastAsia="ru-RU"/>
        </w:rPr>
        <w:t>;</w:t>
      </w:r>
    </w:p>
    <w:p w:rsidR="00B876D9" w:rsidRPr="00B876D9" w:rsidRDefault="00B876D9" w:rsidP="00FA7330">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 xml:space="preserve">в случае технологического присоединения </w:t>
      </w:r>
      <w:proofErr w:type="spellStart"/>
      <w:r w:rsidRPr="00B876D9">
        <w:rPr>
          <w:rFonts w:ascii="Times New Roman" w:eastAsia="Times New Roman" w:hAnsi="Times New Roman" w:cs="Times New Roman"/>
          <w:sz w:val="24"/>
          <w:szCs w:val="24"/>
          <w:lang w:eastAsia="ru-RU"/>
        </w:rPr>
        <w:t>энергопринимающих</w:t>
      </w:r>
      <w:proofErr w:type="spellEnd"/>
      <w:r w:rsidRPr="00B876D9">
        <w:rPr>
          <w:rFonts w:ascii="Times New Roman" w:eastAsia="Times New Roman" w:hAnsi="Times New Roman" w:cs="Times New Roman"/>
          <w:sz w:val="24"/>
          <w:szCs w:val="24"/>
          <w:lang w:eastAsia="ru-RU"/>
        </w:rPr>
        <w:t xml:space="preserve">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осуществляемого с использованием объектов инфраструктуры и другого имущества общего пользования этого объединения, - копия договора об использовании объектов инфраструктуры и другого имущества общего пользования;</w:t>
      </w:r>
    </w:p>
    <w:p w:rsidR="00B876D9" w:rsidRPr="00B876D9" w:rsidRDefault="00B876D9" w:rsidP="00FA7330">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 xml:space="preserve">документы заявителя, предусмотренные пунктом 34 основных положений функционирования розничных рынков электрической энергии, в случае, если в заявке указаны сведения о наименовании субъекта розничного </w:t>
      </w:r>
      <w:proofErr w:type="gramStart"/>
      <w:r w:rsidRPr="00B876D9">
        <w:rPr>
          <w:rFonts w:ascii="Times New Roman" w:eastAsia="Times New Roman" w:hAnsi="Times New Roman" w:cs="Times New Roman"/>
          <w:sz w:val="24"/>
          <w:szCs w:val="24"/>
          <w:lang w:eastAsia="ru-RU"/>
        </w:rPr>
        <w:t>рынка</w:t>
      </w:r>
      <w:proofErr w:type="gramEnd"/>
      <w:r w:rsidRPr="00B876D9">
        <w:rPr>
          <w:rFonts w:ascii="Times New Roman" w:eastAsia="Times New Roman" w:hAnsi="Times New Roman" w:cs="Times New Roman"/>
          <w:sz w:val="24"/>
          <w:szCs w:val="24"/>
          <w:lang w:eastAsia="ru-RU"/>
        </w:rPr>
        <w:t xml:space="preserve"> с которым заявитель намеревается заключить договор энергоснабжения или купли-продажи (поставки) электрической энергии (мощности).</w:t>
      </w:r>
    </w:p>
    <w:p w:rsidR="00BC223D" w:rsidRDefault="00B876D9" w:rsidP="00FA73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br/>
        <w:t>В случае отсутствия в заявке всех необходимых сведений и документов, сетевая компания обяз</w:t>
      </w:r>
      <w:r w:rsidR="00BC223D">
        <w:rPr>
          <w:rFonts w:ascii="Times New Roman" w:eastAsia="Times New Roman" w:hAnsi="Times New Roman" w:cs="Times New Roman"/>
          <w:sz w:val="24"/>
          <w:szCs w:val="24"/>
          <w:lang w:eastAsia="ru-RU"/>
        </w:rPr>
        <w:t>ана уведомить об этом заявителя.</w:t>
      </w:r>
    </w:p>
    <w:p w:rsidR="00BC223D" w:rsidRDefault="00BC223D" w:rsidP="00FA73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w:t>
      </w:r>
    </w:p>
    <w:p w:rsidR="00B876D9" w:rsidRPr="00B876D9" w:rsidRDefault="00B876D9" w:rsidP="00FA7330">
      <w:pPr>
        <w:spacing w:after="240"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br/>
      </w:r>
      <w:r w:rsidRPr="00B876D9">
        <w:rPr>
          <w:rFonts w:ascii="Times New Roman" w:eastAsia="Times New Roman" w:hAnsi="Times New Roman" w:cs="Times New Roman"/>
          <w:b/>
          <w:bCs/>
          <w:sz w:val="24"/>
          <w:szCs w:val="24"/>
          <w:lang w:eastAsia="ru-RU"/>
        </w:rPr>
        <w:t>2. Определение границ по балансовой принадлежности</w:t>
      </w:r>
      <w:r w:rsidRPr="00B876D9">
        <w:rPr>
          <w:rFonts w:ascii="Times New Roman" w:eastAsia="Times New Roman" w:hAnsi="Times New Roman" w:cs="Times New Roman"/>
          <w:sz w:val="24"/>
          <w:szCs w:val="24"/>
          <w:lang w:eastAsia="ru-RU"/>
        </w:rPr>
        <w:br/>
      </w:r>
      <w:r w:rsidRPr="00B876D9">
        <w:rPr>
          <w:rFonts w:ascii="Times New Roman" w:eastAsia="Times New Roman" w:hAnsi="Times New Roman" w:cs="Times New Roman"/>
          <w:sz w:val="24"/>
          <w:szCs w:val="24"/>
          <w:lang w:eastAsia="ru-RU"/>
        </w:rPr>
        <w:br/>
        <w:t>Граница балансовой принадлежности определяется соглашением между заявителем и сетевой организацией и устанавливается:</w:t>
      </w:r>
    </w:p>
    <w:p w:rsidR="00B876D9" w:rsidRPr="00B876D9" w:rsidRDefault="00B876D9" w:rsidP="008D76B7">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для физических лиц с максимальной мощностью до 15 к</w:t>
      </w:r>
      <w:proofErr w:type="gramStart"/>
      <w:r w:rsidRPr="00B876D9">
        <w:rPr>
          <w:rFonts w:ascii="Times New Roman" w:eastAsia="Times New Roman" w:hAnsi="Times New Roman" w:cs="Times New Roman"/>
          <w:sz w:val="24"/>
          <w:szCs w:val="24"/>
          <w:lang w:eastAsia="ru-RU"/>
        </w:rPr>
        <w:t>Вт вкл</w:t>
      </w:r>
      <w:proofErr w:type="gramEnd"/>
      <w:r w:rsidRPr="00B876D9">
        <w:rPr>
          <w:rFonts w:ascii="Times New Roman" w:eastAsia="Times New Roman" w:hAnsi="Times New Roman" w:cs="Times New Roman"/>
          <w:sz w:val="24"/>
          <w:szCs w:val="24"/>
          <w:lang w:eastAsia="ru-RU"/>
        </w:rPr>
        <w:t>ючительно уста</w:t>
      </w:r>
      <w:r w:rsidR="008D76B7">
        <w:rPr>
          <w:rFonts w:ascii="Times New Roman" w:eastAsia="Times New Roman" w:hAnsi="Times New Roman" w:cs="Times New Roman"/>
          <w:sz w:val="24"/>
          <w:szCs w:val="24"/>
          <w:lang w:eastAsia="ru-RU"/>
        </w:rPr>
        <w:t>навливаются на зажимах опоры ВЛ</w:t>
      </w:r>
      <w:r w:rsidRPr="00B876D9">
        <w:rPr>
          <w:rFonts w:ascii="Times New Roman" w:eastAsia="Times New Roman" w:hAnsi="Times New Roman" w:cs="Times New Roman"/>
          <w:sz w:val="24"/>
          <w:szCs w:val="24"/>
          <w:lang w:eastAsia="ru-RU"/>
        </w:rPr>
        <w:t xml:space="preserve">-0,23(0,38) </w:t>
      </w:r>
      <w:proofErr w:type="spellStart"/>
      <w:r w:rsidRPr="00B876D9">
        <w:rPr>
          <w:rFonts w:ascii="Times New Roman" w:eastAsia="Times New Roman" w:hAnsi="Times New Roman" w:cs="Times New Roman"/>
          <w:sz w:val="24"/>
          <w:szCs w:val="24"/>
          <w:lang w:eastAsia="ru-RU"/>
        </w:rPr>
        <w:t>кВ</w:t>
      </w:r>
      <w:proofErr w:type="spellEnd"/>
      <w:r w:rsidRPr="00B876D9">
        <w:rPr>
          <w:rFonts w:ascii="Times New Roman" w:eastAsia="Times New Roman" w:hAnsi="Times New Roman" w:cs="Times New Roman"/>
          <w:sz w:val="24"/>
          <w:szCs w:val="24"/>
          <w:lang w:eastAsia="ru-RU"/>
        </w:rPr>
        <w:t xml:space="preserve"> в точке присоединения, на расстоянии </w:t>
      </w:r>
      <w:r w:rsidR="008D76B7" w:rsidRPr="008D76B7">
        <w:rPr>
          <w:rFonts w:ascii="Times New Roman" w:eastAsia="Times New Roman" w:hAnsi="Times New Roman" w:cs="Times New Roman"/>
          <w:sz w:val="24"/>
          <w:szCs w:val="24"/>
          <w:lang w:eastAsia="ru-RU"/>
        </w:rPr>
        <w:t>не далее 15 метров во внешнюю сторону от границы участка, на котором располагаются (будут располагаться) присоединяемые объекты заявителя</w:t>
      </w:r>
      <w:r w:rsidRPr="00B876D9">
        <w:rPr>
          <w:rFonts w:ascii="Times New Roman" w:eastAsia="Times New Roman" w:hAnsi="Times New Roman" w:cs="Times New Roman"/>
          <w:sz w:val="24"/>
          <w:szCs w:val="24"/>
          <w:lang w:eastAsia="ru-RU"/>
        </w:rPr>
        <w:t>;</w:t>
      </w:r>
    </w:p>
    <w:p w:rsidR="00B876D9" w:rsidRPr="00B876D9" w:rsidRDefault="00B876D9" w:rsidP="00FA7330">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для юридических лиц определяется соглашением между заявителем и сетевой организацией с учетом характера нагрузки и перспективного плана развития;</w:t>
      </w:r>
    </w:p>
    <w:p w:rsidR="00B876D9" w:rsidRPr="00B876D9" w:rsidRDefault="00B876D9" w:rsidP="00FA7330">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 xml:space="preserve">для объектов социально-культурного характера и многоэтажных жилых домов устанавливаются </w:t>
      </w:r>
      <w:proofErr w:type="gramStart"/>
      <w:r w:rsidRPr="00B876D9">
        <w:rPr>
          <w:rFonts w:ascii="Times New Roman" w:eastAsia="Times New Roman" w:hAnsi="Times New Roman" w:cs="Times New Roman"/>
          <w:sz w:val="24"/>
          <w:szCs w:val="24"/>
          <w:lang w:eastAsia="ru-RU"/>
        </w:rPr>
        <w:t>во ВРУ</w:t>
      </w:r>
      <w:proofErr w:type="gramEnd"/>
      <w:r w:rsidRPr="00B876D9">
        <w:rPr>
          <w:rFonts w:ascii="Times New Roman" w:eastAsia="Times New Roman" w:hAnsi="Times New Roman" w:cs="Times New Roman"/>
          <w:sz w:val="24"/>
          <w:szCs w:val="24"/>
          <w:lang w:eastAsia="ru-RU"/>
        </w:rPr>
        <w:t xml:space="preserve"> -0,4 </w:t>
      </w:r>
      <w:proofErr w:type="spellStart"/>
      <w:r w:rsidRPr="00B876D9">
        <w:rPr>
          <w:rFonts w:ascii="Times New Roman" w:eastAsia="Times New Roman" w:hAnsi="Times New Roman" w:cs="Times New Roman"/>
          <w:sz w:val="24"/>
          <w:szCs w:val="24"/>
          <w:lang w:eastAsia="ru-RU"/>
        </w:rPr>
        <w:t>кВ</w:t>
      </w:r>
      <w:proofErr w:type="spellEnd"/>
      <w:r w:rsidRPr="00B876D9">
        <w:rPr>
          <w:rFonts w:ascii="Times New Roman" w:eastAsia="Times New Roman" w:hAnsi="Times New Roman" w:cs="Times New Roman"/>
          <w:sz w:val="24"/>
          <w:szCs w:val="24"/>
          <w:lang w:eastAsia="ru-RU"/>
        </w:rPr>
        <w:t>;</w:t>
      </w:r>
    </w:p>
    <w:p w:rsidR="00B876D9" w:rsidRPr="00B876D9" w:rsidRDefault="00B876D9" w:rsidP="00FA7330">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876D9">
        <w:rPr>
          <w:rFonts w:ascii="Times New Roman" w:eastAsia="Times New Roman" w:hAnsi="Times New Roman" w:cs="Times New Roman"/>
          <w:sz w:val="24"/>
          <w:szCs w:val="24"/>
          <w:lang w:eastAsia="ru-RU"/>
        </w:rPr>
        <w:t xml:space="preserve">для заявителей, </w:t>
      </w:r>
      <w:proofErr w:type="spellStart"/>
      <w:r w:rsidRPr="00B876D9">
        <w:rPr>
          <w:rFonts w:ascii="Times New Roman" w:eastAsia="Times New Roman" w:hAnsi="Times New Roman" w:cs="Times New Roman"/>
          <w:sz w:val="24"/>
          <w:szCs w:val="24"/>
          <w:lang w:eastAsia="ru-RU"/>
        </w:rPr>
        <w:t>энергопринимающие</w:t>
      </w:r>
      <w:proofErr w:type="spellEnd"/>
      <w:r w:rsidRPr="00B876D9">
        <w:rPr>
          <w:rFonts w:ascii="Times New Roman" w:eastAsia="Times New Roman" w:hAnsi="Times New Roman" w:cs="Times New Roman"/>
          <w:sz w:val="24"/>
          <w:szCs w:val="24"/>
          <w:lang w:eastAsia="ru-RU"/>
        </w:rPr>
        <w:t xml:space="preserve"> устройства которых находятся в нежилых помещения расположенных в многоквартирных домах, под границей участка заявителя понимается граница балансовой принадлежности, определенная актом разграничения балансовой принадлежности между сетевой организацией и соответствующим многоквартирным домом, а при его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w:t>
      </w:r>
      <w:proofErr w:type="gramEnd"/>
      <w:r w:rsidRPr="00B876D9">
        <w:rPr>
          <w:rFonts w:ascii="Times New Roman" w:eastAsia="Times New Roman" w:hAnsi="Times New Roman" w:cs="Times New Roman"/>
          <w:sz w:val="24"/>
          <w:szCs w:val="24"/>
          <w:lang w:eastAsia="ru-RU"/>
        </w:rPr>
        <w:t xml:space="preserve">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B876D9" w:rsidRPr="00B876D9" w:rsidRDefault="00B876D9" w:rsidP="00FA7330">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876D9">
        <w:rPr>
          <w:rFonts w:ascii="Times New Roman" w:eastAsia="Times New Roman" w:hAnsi="Times New Roman" w:cs="Times New Roman"/>
          <w:sz w:val="24"/>
          <w:szCs w:val="24"/>
          <w:lang w:eastAsia="ru-RU"/>
        </w:rPr>
        <w:t xml:space="preserve">для заявителей, </w:t>
      </w:r>
      <w:proofErr w:type="spellStart"/>
      <w:r w:rsidRPr="00B876D9">
        <w:rPr>
          <w:rFonts w:ascii="Times New Roman" w:eastAsia="Times New Roman" w:hAnsi="Times New Roman" w:cs="Times New Roman"/>
          <w:sz w:val="24"/>
          <w:szCs w:val="24"/>
          <w:lang w:eastAsia="ru-RU"/>
        </w:rPr>
        <w:t>энергопринимающие</w:t>
      </w:r>
      <w:proofErr w:type="spellEnd"/>
      <w:r w:rsidRPr="00B876D9">
        <w:rPr>
          <w:rFonts w:ascii="Times New Roman" w:eastAsia="Times New Roman" w:hAnsi="Times New Roman" w:cs="Times New Roman"/>
          <w:sz w:val="24"/>
          <w:szCs w:val="24"/>
          <w:lang w:eastAsia="ru-RU"/>
        </w:rPr>
        <w:t xml:space="preserve"> устройства которых находятся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w:t>
      </w:r>
      <w:r w:rsidRPr="00B876D9">
        <w:rPr>
          <w:rFonts w:ascii="Times New Roman" w:eastAsia="Times New Roman" w:hAnsi="Times New Roman" w:cs="Times New Roman"/>
          <w:sz w:val="24"/>
          <w:szCs w:val="24"/>
          <w:lang w:eastAsia="ru-RU"/>
        </w:rPr>
        <w:lastRenderedPageBreak/>
        <w:t xml:space="preserve">находятся принадлежащие на праве собственности или на ином законном основании </w:t>
      </w:r>
      <w:proofErr w:type="spellStart"/>
      <w:r w:rsidRPr="00B876D9">
        <w:rPr>
          <w:rFonts w:ascii="Times New Roman" w:eastAsia="Times New Roman" w:hAnsi="Times New Roman" w:cs="Times New Roman"/>
          <w:sz w:val="24"/>
          <w:szCs w:val="24"/>
          <w:lang w:eastAsia="ru-RU"/>
        </w:rPr>
        <w:t>энергопринимающие</w:t>
      </w:r>
      <w:proofErr w:type="spellEnd"/>
      <w:r w:rsidRPr="00B876D9">
        <w:rPr>
          <w:rFonts w:ascii="Times New Roman" w:eastAsia="Times New Roman" w:hAnsi="Times New Roman" w:cs="Times New Roman"/>
          <w:sz w:val="24"/>
          <w:szCs w:val="24"/>
          <w:lang w:eastAsia="ru-RU"/>
        </w:rPr>
        <w:t xml:space="preserve"> устройства заявителя.</w:t>
      </w:r>
      <w:proofErr w:type="gramEnd"/>
    </w:p>
    <w:p w:rsidR="008737CE" w:rsidRPr="00B46F8F" w:rsidRDefault="00B876D9" w:rsidP="00FA7330">
      <w:pPr>
        <w:spacing w:after="240" w:line="240" w:lineRule="auto"/>
        <w:jc w:val="both"/>
        <w:rPr>
          <w:rFonts w:ascii="Times New Roman" w:eastAsia="Times New Roman" w:hAnsi="Times New Roman" w:cs="Times New Roman"/>
          <w:b/>
          <w:color w:val="4F81BD" w:themeColor="accent1"/>
          <w:sz w:val="28"/>
          <w:szCs w:val="28"/>
          <w:lang w:eastAsia="ru-RU"/>
        </w:rPr>
      </w:pPr>
      <w:r w:rsidRPr="00B876D9">
        <w:rPr>
          <w:rFonts w:ascii="Times New Roman" w:eastAsia="Times New Roman" w:hAnsi="Times New Roman" w:cs="Times New Roman"/>
          <w:sz w:val="24"/>
          <w:szCs w:val="24"/>
          <w:lang w:eastAsia="ru-RU"/>
        </w:rPr>
        <w:t>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r w:rsidRPr="00B876D9">
        <w:rPr>
          <w:rFonts w:ascii="Times New Roman" w:eastAsia="Times New Roman" w:hAnsi="Times New Roman" w:cs="Times New Roman"/>
          <w:sz w:val="24"/>
          <w:szCs w:val="24"/>
          <w:lang w:eastAsia="ru-RU"/>
        </w:rPr>
        <w:br/>
      </w:r>
      <w:r w:rsidRPr="00B876D9">
        <w:rPr>
          <w:rFonts w:ascii="Times New Roman" w:eastAsia="Times New Roman" w:hAnsi="Times New Roman" w:cs="Times New Roman"/>
          <w:sz w:val="24"/>
          <w:szCs w:val="24"/>
          <w:lang w:eastAsia="ru-RU"/>
        </w:rPr>
        <w:br/>
        <w:t>Технические условия, являясь приложением к договору об осуществлении технологического присоединения, заключенного между сетевой организацией и заявителем, содержат подробные требования к работам, выполняемым как заявителем, так и сетевой организацией.</w:t>
      </w:r>
      <w:r w:rsidRPr="00B876D9">
        <w:rPr>
          <w:rFonts w:ascii="Times New Roman" w:eastAsia="Times New Roman" w:hAnsi="Times New Roman" w:cs="Times New Roman"/>
          <w:sz w:val="24"/>
          <w:szCs w:val="24"/>
          <w:lang w:eastAsia="ru-RU"/>
        </w:rPr>
        <w:br/>
      </w:r>
      <w:r w:rsidRPr="00B876D9">
        <w:rPr>
          <w:rFonts w:ascii="Times New Roman" w:eastAsia="Times New Roman" w:hAnsi="Times New Roman" w:cs="Times New Roman"/>
          <w:sz w:val="24"/>
          <w:szCs w:val="24"/>
          <w:lang w:eastAsia="ru-RU"/>
        </w:rPr>
        <w:br/>
      </w:r>
      <w:r w:rsidR="008737CE" w:rsidRPr="00B46F8F">
        <w:rPr>
          <w:rFonts w:ascii="Times New Roman" w:eastAsia="Times New Roman" w:hAnsi="Times New Roman" w:cs="Times New Roman"/>
          <w:b/>
          <w:color w:val="4F81BD" w:themeColor="accent1"/>
          <w:sz w:val="28"/>
          <w:szCs w:val="28"/>
          <w:lang w:eastAsia="ru-RU"/>
        </w:rPr>
        <w:t>Заключение договора</w:t>
      </w:r>
    </w:p>
    <w:p w:rsidR="008737CE" w:rsidRPr="008737CE" w:rsidRDefault="008737CE" w:rsidP="00FA733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Технологическое присоединение осуществляется на основании договора об осуществлении технологического присоединения, заключаемого между сетевой организацией и юридическим или физическим лицом.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r w:rsidRPr="008737CE">
        <w:rPr>
          <w:rFonts w:ascii="Times New Roman" w:eastAsia="Times New Roman" w:hAnsi="Times New Roman" w:cs="Times New Roman"/>
          <w:sz w:val="24"/>
          <w:szCs w:val="24"/>
          <w:lang w:eastAsia="ru-RU"/>
        </w:rPr>
        <w:br/>
      </w:r>
      <w:r w:rsidRPr="008737CE">
        <w:rPr>
          <w:rFonts w:ascii="Times New Roman" w:eastAsia="Times New Roman" w:hAnsi="Times New Roman" w:cs="Times New Roman"/>
          <w:sz w:val="24"/>
          <w:szCs w:val="24"/>
          <w:lang w:eastAsia="ru-RU"/>
        </w:rPr>
        <w:br/>
        <w:t>Сетевая организация направляет Заявителю для подписания, заполненные и подписанные 2 экземпляра проекта договора об осуществлении технологического присоединения:</w:t>
      </w:r>
    </w:p>
    <w:p w:rsidR="008737CE" w:rsidRPr="008737CE" w:rsidRDefault="008737CE" w:rsidP="00FA7330">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В течение 3 рабочих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 для заявителей, осуществляющих технологическое присоединение по </w:t>
      </w:r>
      <w:proofErr w:type="gramStart"/>
      <w:r w:rsidRPr="008737CE">
        <w:rPr>
          <w:rFonts w:ascii="Times New Roman" w:eastAsia="Times New Roman" w:hAnsi="Times New Roman" w:cs="Times New Roman"/>
          <w:sz w:val="24"/>
          <w:szCs w:val="24"/>
          <w:lang w:eastAsia="ru-RU"/>
        </w:rPr>
        <w:t>индивидуальному проекту</w:t>
      </w:r>
      <w:proofErr w:type="gramEnd"/>
      <w:r w:rsidRPr="008737CE">
        <w:rPr>
          <w:rFonts w:ascii="Times New Roman" w:eastAsia="Times New Roman" w:hAnsi="Times New Roman" w:cs="Times New Roman"/>
          <w:sz w:val="24"/>
          <w:szCs w:val="24"/>
          <w:lang w:eastAsia="ru-RU"/>
        </w:rPr>
        <w:t>;</w:t>
      </w:r>
    </w:p>
    <w:p w:rsidR="008D76B7" w:rsidRPr="008D76B7" w:rsidRDefault="008737CE" w:rsidP="008D76B7">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В течение 10 дней со дня регистрации заявки для заявителей, осуществляющих технологическое присоединение по временной схеме электроснабжения</w:t>
      </w:r>
      <w:r w:rsidR="008D76B7">
        <w:rPr>
          <w:rFonts w:ascii="Times New Roman" w:eastAsia="Times New Roman" w:hAnsi="Times New Roman" w:cs="Times New Roman"/>
          <w:sz w:val="24"/>
          <w:szCs w:val="24"/>
          <w:lang w:eastAsia="ru-RU"/>
        </w:rPr>
        <w:t>;</w:t>
      </w:r>
    </w:p>
    <w:p w:rsidR="00B46F8F" w:rsidRDefault="008737CE" w:rsidP="00FA7330">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В течение </w:t>
      </w:r>
      <w:r w:rsidR="008D76B7">
        <w:rPr>
          <w:rFonts w:ascii="Times New Roman" w:eastAsia="Times New Roman" w:hAnsi="Times New Roman" w:cs="Times New Roman"/>
          <w:sz w:val="24"/>
          <w:szCs w:val="24"/>
          <w:lang w:eastAsia="ru-RU"/>
        </w:rPr>
        <w:t>10 рабочих дней</w:t>
      </w:r>
      <w:r w:rsidRPr="008737CE">
        <w:rPr>
          <w:rFonts w:ascii="Times New Roman" w:eastAsia="Times New Roman" w:hAnsi="Times New Roman" w:cs="Times New Roman"/>
          <w:sz w:val="24"/>
          <w:szCs w:val="24"/>
          <w:lang w:eastAsia="ru-RU"/>
        </w:rPr>
        <w:t xml:space="preserve"> со дня регистрации заявки для заявителей: </w:t>
      </w:r>
    </w:p>
    <w:p w:rsidR="00B46F8F"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 физических лиц с максимальной запрашиваемой мощностью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 до 15 к</w:t>
      </w:r>
      <w:proofErr w:type="gramStart"/>
      <w:r w:rsidRPr="008737CE">
        <w:rPr>
          <w:rFonts w:ascii="Times New Roman" w:eastAsia="Times New Roman" w:hAnsi="Times New Roman" w:cs="Times New Roman"/>
          <w:sz w:val="24"/>
          <w:szCs w:val="24"/>
          <w:lang w:eastAsia="ru-RU"/>
        </w:rPr>
        <w:t>Вт вкл</w:t>
      </w:r>
      <w:proofErr w:type="gramEnd"/>
      <w:r w:rsidRPr="008737CE">
        <w:rPr>
          <w:rFonts w:ascii="Times New Roman" w:eastAsia="Times New Roman" w:hAnsi="Times New Roman" w:cs="Times New Roman"/>
          <w:sz w:val="24"/>
          <w:szCs w:val="24"/>
          <w:lang w:eastAsia="ru-RU"/>
        </w:rPr>
        <w:t>ючительно (с учетом ранее разрешенной к присоединению мощности), по III категории надежности и использованием электроэнергии для бытовых и иных нужд, не связанных с осуществлением предпринимательской деятельности;</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 – юридических лиц или индивидуальных предпринимателей с максимальной запрашиваемой мощностью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 до 150 к</w:t>
      </w:r>
      <w:proofErr w:type="gramStart"/>
      <w:r w:rsidRPr="008737CE">
        <w:rPr>
          <w:rFonts w:ascii="Times New Roman" w:eastAsia="Times New Roman" w:hAnsi="Times New Roman" w:cs="Times New Roman"/>
          <w:sz w:val="24"/>
          <w:szCs w:val="24"/>
          <w:lang w:eastAsia="ru-RU"/>
        </w:rPr>
        <w:t>Вт вкл</w:t>
      </w:r>
      <w:proofErr w:type="gramEnd"/>
      <w:r w:rsidRPr="008737CE">
        <w:rPr>
          <w:rFonts w:ascii="Times New Roman" w:eastAsia="Times New Roman" w:hAnsi="Times New Roman" w:cs="Times New Roman"/>
          <w:sz w:val="24"/>
          <w:szCs w:val="24"/>
          <w:lang w:eastAsia="ru-RU"/>
        </w:rPr>
        <w:t>ючительно (с учетом ранее разрешенной к присоединению мощности) по II или III категории надежности;</w:t>
      </w:r>
    </w:p>
    <w:p w:rsidR="008737CE" w:rsidRPr="008737CE" w:rsidRDefault="008737CE" w:rsidP="008737CE">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В течение </w:t>
      </w:r>
      <w:r w:rsidR="008D76B7">
        <w:rPr>
          <w:rFonts w:ascii="Times New Roman" w:eastAsia="Times New Roman" w:hAnsi="Times New Roman" w:cs="Times New Roman"/>
          <w:sz w:val="24"/>
          <w:szCs w:val="24"/>
          <w:lang w:eastAsia="ru-RU"/>
        </w:rPr>
        <w:t>20 рабочих дней</w:t>
      </w:r>
      <w:r w:rsidRPr="008737CE">
        <w:rPr>
          <w:rFonts w:ascii="Times New Roman" w:eastAsia="Times New Roman" w:hAnsi="Times New Roman" w:cs="Times New Roman"/>
          <w:sz w:val="24"/>
          <w:szCs w:val="24"/>
          <w:lang w:eastAsia="ru-RU"/>
        </w:rPr>
        <w:t xml:space="preserve"> со дня регистрации заявки для прочих заявителей.</w:t>
      </w:r>
    </w:p>
    <w:p w:rsidR="008737CE" w:rsidRPr="00B46F8F" w:rsidRDefault="008737CE" w:rsidP="008737CE">
      <w:pPr>
        <w:rPr>
          <w:rFonts w:ascii="Times New Roman" w:eastAsia="Times New Roman" w:hAnsi="Times New Roman" w:cs="Times New Roman"/>
          <w:b/>
          <w:color w:val="4F81BD" w:themeColor="accent1"/>
          <w:sz w:val="28"/>
          <w:szCs w:val="28"/>
          <w:lang w:eastAsia="ru-RU"/>
        </w:rPr>
      </w:pPr>
      <w:r w:rsidRPr="00B46F8F">
        <w:rPr>
          <w:rFonts w:ascii="Times New Roman" w:eastAsia="Times New Roman" w:hAnsi="Times New Roman" w:cs="Times New Roman"/>
          <w:color w:val="4F81BD" w:themeColor="accent1"/>
          <w:sz w:val="24"/>
          <w:szCs w:val="24"/>
          <w:lang w:eastAsia="ru-RU"/>
        </w:rPr>
        <w:br/>
      </w:r>
      <w:r w:rsidRPr="00B46F8F">
        <w:rPr>
          <w:rFonts w:ascii="Times New Roman" w:eastAsia="Times New Roman" w:hAnsi="Times New Roman" w:cs="Times New Roman"/>
          <w:b/>
          <w:color w:val="4F81BD" w:themeColor="accent1"/>
          <w:sz w:val="28"/>
          <w:szCs w:val="28"/>
          <w:lang w:eastAsia="ru-RU"/>
        </w:rPr>
        <w:t xml:space="preserve">Подача заявки в </w:t>
      </w:r>
      <w:proofErr w:type="spellStart"/>
      <w:r w:rsidRPr="00B46F8F">
        <w:rPr>
          <w:rFonts w:ascii="Times New Roman" w:eastAsia="Times New Roman" w:hAnsi="Times New Roman" w:cs="Times New Roman"/>
          <w:b/>
          <w:color w:val="4F81BD" w:themeColor="accent1"/>
          <w:sz w:val="28"/>
          <w:szCs w:val="28"/>
          <w:lang w:eastAsia="ru-RU"/>
        </w:rPr>
        <w:t>энергосбытовую</w:t>
      </w:r>
      <w:proofErr w:type="spellEnd"/>
      <w:r w:rsidRPr="00B46F8F">
        <w:rPr>
          <w:rFonts w:ascii="Times New Roman" w:eastAsia="Times New Roman" w:hAnsi="Times New Roman" w:cs="Times New Roman"/>
          <w:b/>
          <w:color w:val="4F81BD" w:themeColor="accent1"/>
          <w:sz w:val="28"/>
          <w:szCs w:val="28"/>
          <w:lang w:eastAsia="ru-RU"/>
        </w:rPr>
        <w:t xml:space="preserve"> компанию, заключение договора с </w:t>
      </w:r>
      <w:proofErr w:type="spellStart"/>
      <w:r w:rsidRPr="00B46F8F">
        <w:rPr>
          <w:rFonts w:ascii="Times New Roman" w:eastAsia="Times New Roman" w:hAnsi="Times New Roman" w:cs="Times New Roman"/>
          <w:b/>
          <w:color w:val="4F81BD" w:themeColor="accent1"/>
          <w:sz w:val="28"/>
          <w:szCs w:val="28"/>
          <w:lang w:eastAsia="ru-RU"/>
        </w:rPr>
        <w:t>энергосбытом</w:t>
      </w:r>
      <w:proofErr w:type="spellEnd"/>
    </w:p>
    <w:p w:rsidR="008737CE" w:rsidRPr="00B46F8F" w:rsidRDefault="008737CE" w:rsidP="00FA7330">
      <w:pPr>
        <w:jc w:val="both"/>
        <w:rPr>
          <w:rFonts w:ascii="Times New Roman" w:hAnsi="Times New Roman" w:cs="Times New Roman"/>
          <w:sz w:val="24"/>
          <w:szCs w:val="24"/>
        </w:rPr>
      </w:pPr>
      <w:proofErr w:type="gramStart"/>
      <w:r w:rsidRPr="00B46F8F">
        <w:rPr>
          <w:rFonts w:ascii="Times New Roman" w:hAnsi="Times New Roman" w:cs="Times New Roman"/>
          <w:sz w:val="24"/>
          <w:szCs w:val="24"/>
        </w:rPr>
        <w:t>С даты заключения договора об осуществлении технологического присоединения, в случае если в заявке на технологическое присоединение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сетевая организация заполняет и направляет в адрес Заявителя подписанный проект договора на оказание услуг по передаче электрической энергии.</w:t>
      </w:r>
      <w:proofErr w:type="gramEnd"/>
      <w:r w:rsidRPr="00B46F8F">
        <w:rPr>
          <w:rFonts w:ascii="Times New Roman" w:hAnsi="Times New Roman" w:cs="Times New Roman"/>
          <w:sz w:val="24"/>
          <w:szCs w:val="24"/>
        </w:rPr>
        <w:br/>
      </w:r>
      <w:r w:rsidRPr="00B46F8F">
        <w:rPr>
          <w:rFonts w:ascii="Times New Roman" w:hAnsi="Times New Roman" w:cs="Times New Roman"/>
          <w:sz w:val="24"/>
          <w:szCs w:val="24"/>
        </w:rPr>
        <w:lastRenderedPageBreak/>
        <w:br/>
      </w:r>
      <w:proofErr w:type="gramStart"/>
      <w:r w:rsidRPr="00B46F8F">
        <w:rPr>
          <w:rFonts w:ascii="Times New Roman" w:hAnsi="Times New Roman" w:cs="Times New Roman"/>
          <w:sz w:val="24"/>
          <w:szCs w:val="24"/>
        </w:rPr>
        <w:t xml:space="preserve">Сетевая организация в срок не позднее 2 рабочих дней с даты заключения договора об осуществлении технологического присоединения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w:t>
      </w:r>
      <w:proofErr w:type="spellStart"/>
      <w:r w:rsidRPr="00B46F8F">
        <w:rPr>
          <w:rFonts w:ascii="Times New Roman" w:hAnsi="Times New Roman" w:cs="Times New Roman"/>
          <w:sz w:val="24"/>
          <w:szCs w:val="24"/>
        </w:rPr>
        <w:t>энергопринимающих</w:t>
      </w:r>
      <w:proofErr w:type="spellEnd"/>
      <w:r w:rsidRPr="00B46F8F">
        <w:rPr>
          <w:rFonts w:ascii="Times New Roman" w:hAnsi="Times New Roman" w:cs="Times New Roman"/>
          <w:sz w:val="24"/>
          <w:szCs w:val="24"/>
        </w:rPr>
        <w:t xml:space="preserve"> устройств, технологическое присоединение которых осуществляется, копию подписанного с заявителем договора об</w:t>
      </w:r>
      <w:proofErr w:type="gramEnd"/>
      <w:r w:rsidRPr="00B46F8F">
        <w:rPr>
          <w:rFonts w:ascii="Times New Roman" w:hAnsi="Times New Roman" w:cs="Times New Roman"/>
          <w:sz w:val="24"/>
          <w:szCs w:val="24"/>
        </w:rPr>
        <w:t xml:space="preserve"> </w:t>
      </w:r>
      <w:proofErr w:type="gramStart"/>
      <w:r w:rsidRPr="00B46F8F">
        <w:rPr>
          <w:rFonts w:ascii="Times New Roman" w:hAnsi="Times New Roman" w:cs="Times New Roman"/>
          <w:sz w:val="24"/>
          <w:szCs w:val="24"/>
        </w:rPr>
        <w:t>осуществлении технологического присоединения и копии документов заявителя, предусмотренных пунктом 34 Основных положений функционирования розничных рынков электрической энергии, имеющихся у сетевой организации на дату направления</w:t>
      </w:r>
      <w:r w:rsidRPr="00B46F8F">
        <w:rPr>
          <w:rFonts w:ascii="Times New Roman" w:hAnsi="Times New Roman" w:cs="Times New Roman"/>
          <w:sz w:val="24"/>
          <w:szCs w:val="24"/>
        </w:rPr>
        <w:br/>
      </w:r>
      <w:r w:rsidRPr="00B46F8F">
        <w:rPr>
          <w:rFonts w:ascii="Times New Roman" w:hAnsi="Times New Roman" w:cs="Times New Roman"/>
          <w:sz w:val="24"/>
          <w:szCs w:val="24"/>
        </w:rPr>
        <w:br/>
        <w:t>Заявитель начиная с даты заключения договора об осуществлении технологического присоединения вправе самостоятельно направить необходимые для заключения договора, обеспечивающего продажу электрической энергии (мощности) на розничном рынке, документы с приложением копии заключенного договора в адрес соответствующего субъекта розничного</w:t>
      </w:r>
      <w:proofErr w:type="gramEnd"/>
      <w:r w:rsidRPr="00B46F8F">
        <w:rPr>
          <w:rFonts w:ascii="Times New Roman" w:hAnsi="Times New Roman" w:cs="Times New Roman"/>
          <w:sz w:val="24"/>
          <w:szCs w:val="24"/>
        </w:rPr>
        <w:t xml:space="preserve"> рынка, с которым намеревается заключить договор, обеспечивающий продажу электрической энергии (мощности) на розничном рынке, в порядке, предусмотренном Основными положениями функционирования розничных рынков электрической энергии.</w:t>
      </w:r>
      <w:r w:rsidRPr="00B46F8F">
        <w:rPr>
          <w:rFonts w:ascii="Times New Roman" w:hAnsi="Times New Roman" w:cs="Times New Roman"/>
          <w:sz w:val="24"/>
          <w:szCs w:val="24"/>
        </w:rPr>
        <w:br/>
      </w:r>
      <w:r w:rsidRPr="00B46F8F">
        <w:rPr>
          <w:rFonts w:ascii="Times New Roman" w:hAnsi="Times New Roman" w:cs="Times New Roman"/>
          <w:sz w:val="24"/>
          <w:szCs w:val="24"/>
        </w:rPr>
        <w:br/>
      </w:r>
      <w:proofErr w:type="gramStart"/>
      <w:r w:rsidRPr="00B46F8F">
        <w:rPr>
          <w:rFonts w:ascii="Times New Roman" w:hAnsi="Times New Roman" w:cs="Times New Roman"/>
          <w:sz w:val="24"/>
          <w:szCs w:val="24"/>
        </w:rPr>
        <w:t xml:space="preserve">Заявитель в течение 30 дней с даты получения от сетевой организации заполняет и подписывает проект договора на оказание услуг по передаче электрической энергии в отношении </w:t>
      </w:r>
      <w:proofErr w:type="spellStart"/>
      <w:r w:rsidRPr="00B46F8F">
        <w:rPr>
          <w:rFonts w:ascii="Times New Roman" w:hAnsi="Times New Roman" w:cs="Times New Roman"/>
          <w:sz w:val="24"/>
          <w:szCs w:val="24"/>
        </w:rPr>
        <w:t>энергопринимающих</w:t>
      </w:r>
      <w:proofErr w:type="spellEnd"/>
      <w:r w:rsidRPr="00B46F8F">
        <w:rPr>
          <w:rFonts w:ascii="Times New Roman" w:hAnsi="Times New Roman" w:cs="Times New Roman"/>
          <w:sz w:val="24"/>
          <w:szCs w:val="24"/>
        </w:rPr>
        <w:t xml:space="preserve">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w:t>
      </w:r>
      <w:proofErr w:type="gramEnd"/>
      <w:r w:rsidRPr="00B46F8F">
        <w:rPr>
          <w:rFonts w:ascii="Times New Roman" w:hAnsi="Times New Roman" w:cs="Times New Roman"/>
          <w:sz w:val="24"/>
          <w:szCs w:val="24"/>
        </w:rPr>
        <w:t xml:space="preserve"> </w:t>
      </w:r>
      <w:proofErr w:type="gramStart"/>
      <w:r w:rsidRPr="00B46F8F">
        <w:rPr>
          <w:rFonts w:ascii="Times New Roman" w:hAnsi="Times New Roman" w:cs="Times New Roman"/>
          <w:sz w:val="24"/>
          <w:szCs w:val="24"/>
        </w:rPr>
        <w:t>Правилах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w:t>
      </w:r>
      <w:r w:rsidR="00FA7330">
        <w:rPr>
          <w:rFonts w:ascii="Times New Roman" w:hAnsi="Times New Roman" w:cs="Times New Roman"/>
          <w:sz w:val="24"/>
          <w:szCs w:val="24"/>
        </w:rPr>
        <w:t xml:space="preserve"> такой</w:t>
      </w:r>
      <w:r w:rsidRPr="00B46F8F">
        <w:rPr>
          <w:rFonts w:ascii="Times New Roman" w:hAnsi="Times New Roman" w:cs="Times New Roman"/>
          <w:sz w:val="24"/>
          <w:szCs w:val="24"/>
        </w:rPr>
        <w:t xml:space="preserve"> проект договора.</w:t>
      </w:r>
      <w:proofErr w:type="gramEnd"/>
      <w:r w:rsidRPr="00B46F8F">
        <w:rPr>
          <w:rFonts w:ascii="Times New Roman" w:hAnsi="Times New Roman" w:cs="Times New Roman"/>
          <w:sz w:val="24"/>
          <w:szCs w:val="24"/>
        </w:rPr>
        <w:br/>
      </w:r>
      <w:r w:rsidRPr="00B46F8F">
        <w:rPr>
          <w:rFonts w:ascii="Times New Roman" w:hAnsi="Times New Roman" w:cs="Times New Roman"/>
          <w:sz w:val="24"/>
          <w:szCs w:val="24"/>
        </w:rPr>
        <w:br/>
        <w:t xml:space="preserve">Договор на оказание услуг по передаче электрической энергии в отношении </w:t>
      </w:r>
      <w:proofErr w:type="spellStart"/>
      <w:r w:rsidRPr="00B46F8F">
        <w:rPr>
          <w:rFonts w:ascii="Times New Roman" w:hAnsi="Times New Roman" w:cs="Times New Roman"/>
          <w:sz w:val="24"/>
          <w:szCs w:val="24"/>
        </w:rPr>
        <w:t>энергопринимающих</w:t>
      </w:r>
      <w:proofErr w:type="spellEnd"/>
      <w:r w:rsidRPr="00B46F8F">
        <w:rPr>
          <w:rFonts w:ascii="Times New Roman" w:hAnsi="Times New Roman" w:cs="Times New Roman"/>
          <w:sz w:val="24"/>
          <w:szCs w:val="24"/>
        </w:rPr>
        <w:t xml:space="preserve"> устройств, технологическое присоединение которых осуществляется, считается заключенным с сетевой организацией </w:t>
      </w:r>
      <w:proofErr w:type="gramStart"/>
      <w:r w:rsidRPr="00B46F8F">
        <w:rPr>
          <w:rFonts w:ascii="Times New Roman" w:hAnsi="Times New Roman" w:cs="Times New Roman"/>
          <w:sz w:val="24"/>
          <w:szCs w:val="24"/>
        </w:rPr>
        <w:t>с даты поступления</w:t>
      </w:r>
      <w:proofErr w:type="gramEnd"/>
      <w:r w:rsidRPr="00B46F8F">
        <w:rPr>
          <w:rFonts w:ascii="Times New Roman" w:hAnsi="Times New Roman" w:cs="Times New Roman"/>
          <w:sz w:val="24"/>
          <w:szCs w:val="24"/>
        </w:rPr>
        <w:t xml:space="preserve">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w:t>
      </w:r>
      <w:proofErr w:type="spellStart"/>
      <w:r w:rsidRPr="00B46F8F">
        <w:rPr>
          <w:rFonts w:ascii="Times New Roman" w:hAnsi="Times New Roman" w:cs="Times New Roman"/>
          <w:sz w:val="24"/>
          <w:szCs w:val="24"/>
        </w:rPr>
        <w:t>энергопринимающих</w:t>
      </w:r>
      <w:proofErr w:type="spellEnd"/>
      <w:r w:rsidRPr="00B46F8F">
        <w:rPr>
          <w:rFonts w:ascii="Times New Roman" w:hAnsi="Times New Roman" w:cs="Times New Roman"/>
          <w:sz w:val="24"/>
          <w:szCs w:val="24"/>
        </w:rPr>
        <w:t xml:space="preserve"> устройств.</w:t>
      </w:r>
    </w:p>
    <w:p w:rsidR="008737CE" w:rsidRDefault="008737CE" w:rsidP="008737CE"/>
    <w:p w:rsidR="008D76B7" w:rsidRDefault="008D76B7" w:rsidP="008737CE"/>
    <w:p w:rsidR="008737CE" w:rsidRPr="00B46F8F" w:rsidRDefault="008737CE" w:rsidP="008737CE">
      <w:pPr>
        <w:rPr>
          <w:rFonts w:ascii="Times New Roman" w:hAnsi="Times New Roman" w:cs="Times New Roman"/>
          <w:b/>
          <w:color w:val="4F81BD" w:themeColor="accent1"/>
          <w:sz w:val="28"/>
          <w:szCs w:val="28"/>
        </w:rPr>
      </w:pPr>
      <w:r w:rsidRPr="00B46F8F">
        <w:rPr>
          <w:rFonts w:ascii="Times New Roman" w:hAnsi="Times New Roman" w:cs="Times New Roman"/>
          <w:b/>
          <w:color w:val="4F81BD" w:themeColor="accent1"/>
          <w:sz w:val="28"/>
          <w:szCs w:val="28"/>
        </w:rPr>
        <w:t>Работа по исполнению договора технологического присоединения</w:t>
      </w:r>
      <w:r w:rsidR="00B46F8F" w:rsidRPr="00B46F8F">
        <w:rPr>
          <w:rFonts w:ascii="Times New Roman" w:hAnsi="Times New Roman" w:cs="Times New Roman"/>
          <w:b/>
          <w:color w:val="4F81BD" w:themeColor="accent1"/>
          <w:sz w:val="28"/>
          <w:szCs w:val="28"/>
        </w:rPr>
        <w:t>:</w:t>
      </w:r>
    </w:p>
    <w:p w:rsidR="0081663E" w:rsidRPr="0081663E" w:rsidRDefault="008737CE" w:rsidP="00816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а) Исполнение условий договора по оплате услуг технологического присоединения.</w:t>
      </w:r>
      <w:r w:rsidRPr="008737CE">
        <w:rPr>
          <w:rFonts w:ascii="Times New Roman" w:eastAsia="Times New Roman" w:hAnsi="Times New Roman" w:cs="Times New Roman"/>
          <w:sz w:val="24"/>
          <w:szCs w:val="24"/>
          <w:lang w:eastAsia="ru-RU"/>
        </w:rPr>
        <w:br/>
      </w:r>
      <w:r w:rsidRPr="008737CE">
        <w:rPr>
          <w:rFonts w:ascii="Times New Roman" w:eastAsia="Times New Roman" w:hAnsi="Times New Roman" w:cs="Times New Roman"/>
          <w:sz w:val="24"/>
          <w:szCs w:val="24"/>
          <w:lang w:eastAsia="ru-RU"/>
        </w:rPr>
        <w:br/>
      </w:r>
      <w:r w:rsidR="0081663E" w:rsidRPr="0081663E">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rsidR="0081663E" w:rsidRPr="0081663E">
        <w:rPr>
          <w:rFonts w:ascii="Times New Roman" w:eastAsia="Times New Roman" w:hAnsi="Times New Roman" w:cs="Times New Roman"/>
          <w:sz w:val="24"/>
          <w:szCs w:val="24"/>
          <w:lang w:eastAsia="ru-RU"/>
        </w:rPr>
        <w:t>энергопринимающих</w:t>
      </w:r>
      <w:proofErr w:type="spellEnd"/>
      <w:r w:rsidR="0081663E" w:rsidRPr="0081663E">
        <w:rPr>
          <w:rFonts w:ascii="Times New Roman" w:eastAsia="Times New Roman" w:hAnsi="Times New Roman" w:cs="Times New Roman"/>
          <w:sz w:val="24"/>
          <w:szCs w:val="24"/>
          <w:lang w:eastAsia="ru-RU"/>
        </w:rPr>
        <w:t xml:space="preserve"> устройств которых осуществляется на уровне напряжения 0,4 </w:t>
      </w:r>
      <w:proofErr w:type="spellStart"/>
      <w:r w:rsidR="0081663E" w:rsidRPr="0081663E">
        <w:rPr>
          <w:rFonts w:ascii="Times New Roman" w:eastAsia="Times New Roman" w:hAnsi="Times New Roman" w:cs="Times New Roman"/>
          <w:sz w:val="24"/>
          <w:szCs w:val="24"/>
          <w:lang w:eastAsia="ru-RU"/>
        </w:rPr>
        <w:t>кВ</w:t>
      </w:r>
      <w:proofErr w:type="spellEnd"/>
      <w:r w:rsidR="0081663E" w:rsidRPr="0081663E">
        <w:rPr>
          <w:rFonts w:ascii="Times New Roman" w:eastAsia="Times New Roman" w:hAnsi="Times New Roman" w:cs="Times New Roman"/>
          <w:sz w:val="24"/>
          <w:szCs w:val="24"/>
          <w:lang w:eastAsia="ru-RU"/>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w:t>
      </w:r>
      <w:r w:rsidR="0081663E" w:rsidRPr="0081663E">
        <w:rPr>
          <w:rFonts w:ascii="Times New Roman" w:eastAsia="Times New Roman" w:hAnsi="Times New Roman" w:cs="Times New Roman"/>
          <w:sz w:val="24"/>
          <w:szCs w:val="24"/>
          <w:lang w:eastAsia="ru-RU"/>
        </w:rPr>
        <w:lastRenderedPageBreak/>
        <w:t>превышать размер неустойки, определенный в предусмотренном настоящим абзацем порядке, за год просрочки.</w:t>
      </w:r>
    </w:p>
    <w:p w:rsidR="0081663E" w:rsidRDefault="0081663E" w:rsidP="0081663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1663E">
        <w:rPr>
          <w:rFonts w:ascii="Times New Roman" w:eastAsia="Times New Roman" w:hAnsi="Times New Roman" w:cs="Times New Roman"/>
          <w:sz w:val="24"/>
          <w:szCs w:val="24"/>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в случае необоснованного уклонения либо отказа от ее уплаты</w:t>
      </w:r>
      <w:r w:rsidR="008737CE" w:rsidRPr="008737CE">
        <w:rPr>
          <w:rFonts w:ascii="Times New Roman" w:eastAsia="Times New Roman" w:hAnsi="Times New Roman" w:cs="Times New Roman"/>
          <w:sz w:val="24"/>
          <w:szCs w:val="24"/>
          <w:lang w:eastAsia="ru-RU"/>
        </w:rPr>
        <w:t>.</w:t>
      </w:r>
      <w:r w:rsidR="008737CE" w:rsidRPr="008737CE">
        <w:rPr>
          <w:rFonts w:ascii="Times New Roman" w:eastAsia="Times New Roman" w:hAnsi="Times New Roman" w:cs="Times New Roman"/>
          <w:sz w:val="24"/>
          <w:szCs w:val="24"/>
          <w:lang w:eastAsia="ru-RU"/>
        </w:rPr>
        <w:br/>
      </w:r>
      <w:r w:rsidR="008737CE" w:rsidRPr="008737CE">
        <w:rPr>
          <w:rFonts w:ascii="Times New Roman" w:eastAsia="Times New Roman" w:hAnsi="Times New Roman" w:cs="Times New Roman"/>
          <w:sz w:val="24"/>
          <w:szCs w:val="24"/>
          <w:lang w:eastAsia="ru-RU"/>
        </w:rPr>
        <w:br/>
        <w:t>б) Разработка заявителем и исполнителем проектной документации в пределах границ раздела по балансовой принадлежности.</w:t>
      </w:r>
      <w:proofErr w:type="gramEnd"/>
      <w:r w:rsidR="008737CE" w:rsidRPr="008737CE">
        <w:rPr>
          <w:rFonts w:ascii="Times New Roman" w:eastAsia="Times New Roman" w:hAnsi="Times New Roman" w:cs="Times New Roman"/>
          <w:sz w:val="24"/>
          <w:szCs w:val="24"/>
          <w:lang w:eastAsia="ru-RU"/>
        </w:rPr>
        <w:br/>
      </w:r>
      <w:r w:rsidR="008737CE" w:rsidRPr="008737CE">
        <w:rPr>
          <w:rFonts w:ascii="Times New Roman" w:eastAsia="Times New Roman" w:hAnsi="Times New Roman" w:cs="Times New Roman"/>
          <w:sz w:val="24"/>
          <w:szCs w:val="24"/>
          <w:lang w:eastAsia="ru-RU"/>
        </w:rPr>
        <w:br/>
        <w:t>На этом этапе заявитель с привлечением проектной организации разрабатывает проект (схему) внешнего электроснабжения в пределах границ балансового принадлежности согласно техническим условиям. Проект электроснабжения разрабатывается согласно нормам проектирования.</w:t>
      </w:r>
      <w:r w:rsidR="008737CE" w:rsidRPr="008737CE">
        <w:rPr>
          <w:rFonts w:ascii="Times New Roman" w:eastAsia="Times New Roman" w:hAnsi="Times New Roman" w:cs="Times New Roman"/>
          <w:sz w:val="24"/>
          <w:szCs w:val="24"/>
          <w:lang w:eastAsia="ru-RU"/>
        </w:rPr>
        <w:br/>
      </w:r>
      <w:r w:rsidR="008737CE" w:rsidRPr="008737CE">
        <w:rPr>
          <w:rFonts w:ascii="Times New Roman" w:eastAsia="Times New Roman" w:hAnsi="Times New Roman" w:cs="Times New Roman"/>
          <w:sz w:val="24"/>
          <w:szCs w:val="24"/>
          <w:lang w:eastAsia="ru-RU"/>
        </w:rPr>
        <w:br/>
        <w:t>в) Проверка сетевой организацией представленной заявителем проектной документации.</w:t>
      </w:r>
      <w:r w:rsidR="008737CE" w:rsidRPr="008737CE">
        <w:rPr>
          <w:rFonts w:ascii="Times New Roman" w:eastAsia="Times New Roman" w:hAnsi="Times New Roman" w:cs="Times New Roman"/>
          <w:sz w:val="24"/>
          <w:szCs w:val="24"/>
          <w:lang w:eastAsia="ru-RU"/>
        </w:rPr>
        <w:br/>
      </w:r>
      <w:r w:rsidR="008737CE" w:rsidRPr="008737CE">
        <w:rPr>
          <w:rFonts w:ascii="Times New Roman" w:eastAsia="Times New Roman" w:hAnsi="Times New Roman" w:cs="Times New Roman"/>
          <w:sz w:val="24"/>
          <w:szCs w:val="24"/>
          <w:lang w:eastAsia="ru-RU"/>
        </w:rPr>
        <w:br/>
        <w:t xml:space="preserve">Сетевая организация, а также соответствующий субъект оперативно-диспетчерского управления, в случае если технические условия подлежат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w:t>
      </w:r>
      <w:proofErr w:type="gramStart"/>
      <w:r w:rsidR="008737CE" w:rsidRPr="008737CE">
        <w:rPr>
          <w:rFonts w:ascii="Times New Roman" w:eastAsia="Times New Roman" w:hAnsi="Times New Roman" w:cs="Times New Roman"/>
          <w:sz w:val="24"/>
          <w:szCs w:val="24"/>
          <w:lang w:eastAsia="ru-RU"/>
        </w:rPr>
        <w:t>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согласованию с соответствующим субъектом оперативно-диспетчерского управления, указанный срок не должен превышать 25 дней.</w:t>
      </w:r>
      <w:r w:rsidR="008737CE" w:rsidRPr="008737CE">
        <w:rPr>
          <w:rFonts w:ascii="Times New Roman" w:eastAsia="Times New Roman" w:hAnsi="Times New Roman" w:cs="Times New Roman"/>
          <w:sz w:val="24"/>
          <w:szCs w:val="24"/>
          <w:lang w:eastAsia="ru-RU"/>
        </w:rPr>
        <w:br/>
      </w:r>
      <w:r w:rsidR="008737CE" w:rsidRPr="008737CE">
        <w:rPr>
          <w:rFonts w:ascii="Times New Roman" w:eastAsia="Times New Roman" w:hAnsi="Times New Roman" w:cs="Times New Roman"/>
          <w:sz w:val="24"/>
          <w:szCs w:val="24"/>
          <w:lang w:eastAsia="ru-RU"/>
        </w:rPr>
        <w:br/>
        <w:t>г) Согласование заявителем разработанной проектной документации в органе федерального государственного энергетического надзора.</w:t>
      </w:r>
      <w:proofErr w:type="gramEnd"/>
      <w:r w:rsidR="008737CE" w:rsidRPr="008737CE">
        <w:rPr>
          <w:rFonts w:ascii="Times New Roman" w:eastAsia="Times New Roman" w:hAnsi="Times New Roman" w:cs="Times New Roman"/>
          <w:sz w:val="24"/>
          <w:szCs w:val="24"/>
          <w:lang w:eastAsia="ru-RU"/>
        </w:rPr>
        <w:br/>
      </w:r>
      <w:r w:rsidR="008737CE" w:rsidRPr="008737CE">
        <w:rPr>
          <w:rFonts w:ascii="Times New Roman" w:eastAsia="Times New Roman" w:hAnsi="Times New Roman" w:cs="Times New Roman"/>
          <w:sz w:val="24"/>
          <w:szCs w:val="24"/>
          <w:lang w:eastAsia="ru-RU"/>
        </w:rPr>
        <w:br/>
        <w:t>Орган федерального государственного энергетического надзора проводит проверку документации на предмет соответствия требованиям норм, правил и стандартов, согласно приказу № 212 от 7.04.2008 ОБ УТВЕРЖДЕНИИ ПОРЯДКА ОРГАНИЗАЦИИ РАБОТ ПО ВЫДАЧЕ РАЗРЕШЕНИЙ НА ДОПУСК В ЭКСПЛУАТАЦИЮ ЭНЕРГОУСТАНОВОК (в ред. Приказа Минприроды РФ от 20.08.2008 N 182)</w:t>
      </w:r>
      <w:proofErr w:type="gramStart"/>
      <w:r w:rsidR="008737CE" w:rsidRPr="008737CE">
        <w:rPr>
          <w:rFonts w:ascii="Times New Roman" w:eastAsia="Times New Roman" w:hAnsi="Times New Roman" w:cs="Times New Roman"/>
          <w:sz w:val="24"/>
          <w:szCs w:val="24"/>
          <w:lang w:eastAsia="ru-RU"/>
        </w:rPr>
        <w:t>.</w:t>
      </w:r>
      <w:proofErr w:type="gramEnd"/>
      <w:r w:rsidR="008737CE" w:rsidRPr="008737CE">
        <w:rPr>
          <w:rFonts w:ascii="Times New Roman" w:eastAsia="Times New Roman" w:hAnsi="Times New Roman" w:cs="Times New Roman"/>
          <w:sz w:val="24"/>
          <w:szCs w:val="24"/>
          <w:lang w:eastAsia="ru-RU"/>
        </w:rPr>
        <w:br/>
      </w:r>
      <w:r w:rsidR="008737CE" w:rsidRPr="008737CE">
        <w:rPr>
          <w:rFonts w:ascii="Times New Roman" w:eastAsia="Times New Roman" w:hAnsi="Times New Roman" w:cs="Times New Roman"/>
          <w:sz w:val="24"/>
          <w:szCs w:val="24"/>
          <w:lang w:eastAsia="ru-RU"/>
        </w:rPr>
        <w:br/>
      </w:r>
      <w:proofErr w:type="gramStart"/>
      <w:r w:rsidR="008737CE" w:rsidRPr="008737CE">
        <w:rPr>
          <w:rFonts w:ascii="Times New Roman" w:eastAsia="Times New Roman" w:hAnsi="Times New Roman" w:cs="Times New Roman"/>
          <w:sz w:val="24"/>
          <w:szCs w:val="24"/>
          <w:lang w:eastAsia="ru-RU"/>
        </w:rPr>
        <w:t>д</w:t>
      </w:r>
      <w:proofErr w:type="gramEnd"/>
      <w:r w:rsidR="008737CE" w:rsidRPr="008737CE">
        <w:rPr>
          <w:rFonts w:ascii="Times New Roman" w:eastAsia="Times New Roman" w:hAnsi="Times New Roman" w:cs="Times New Roman"/>
          <w:sz w:val="24"/>
          <w:szCs w:val="24"/>
          <w:lang w:eastAsia="ru-RU"/>
        </w:rPr>
        <w:t>.1) Исполнение заявителем мероприятий в соответствии с техническими условиями и договором об осуществлении технологического присоединения.</w:t>
      </w:r>
      <w:r w:rsidR="008737CE" w:rsidRPr="008737CE">
        <w:rPr>
          <w:rFonts w:ascii="Times New Roman" w:eastAsia="Times New Roman" w:hAnsi="Times New Roman" w:cs="Times New Roman"/>
          <w:sz w:val="24"/>
          <w:szCs w:val="24"/>
          <w:lang w:eastAsia="ru-RU"/>
        </w:rPr>
        <w:br/>
      </w:r>
      <w:r w:rsidR="008737CE" w:rsidRPr="008737CE">
        <w:rPr>
          <w:rFonts w:ascii="Times New Roman" w:eastAsia="Times New Roman" w:hAnsi="Times New Roman" w:cs="Times New Roman"/>
          <w:sz w:val="24"/>
          <w:szCs w:val="24"/>
          <w:lang w:eastAsia="ru-RU"/>
        </w:rPr>
        <w:br/>
        <w:t>После согласования схемы электроснабжения заявитель приступает к реализации мероприятий в соответствии с техническими условиями и договором об осуществлении технологического присоединения. Сетевая организация выполняет свою часть технических условий, в пределах границ раздела по балансовой принадлежности.</w:t>
      </w:r>
      <w:r w:rsidR="008737CE" w:rsidRPr="008737CE">
        <w:rPr>
          <w:rFonts w:ascii="Times New Roman" w:eastAsia="Times New Roman" w:hAnsi="Times New Roman" w:cs="Times New Roman"/>
          <w:sz w:val="24"/>
          <w:szCs w:val="24"/>
          <w:lang w:eastAsia="ru-RU"/>
        </w:rPr>
        <w:br/>
        <w:t>После завершения цикла работ, предусмотренных техническими условиями, заявитель направляет в сетевую организацию уведомление о готовности к присоединению в сроки определенные договором об осуществлении технологического присоединения</w:t>
      </w:r>
      <w:proofErr w:type="gramStart"/>
      <w:r w:rsidR="008737CE" w:rsidRPr="008737CE">
        <w:rPr>
          <w:rFonts w:ascii="Times New Roman" w:eastAsia="Times New Roman" w:hAnsi="Times New Roman" w:cs="Times New Roman"/>
          <w:sz w:val="24"/>
          <w:szCs w:val="24"/>
          <w:lang w:eastAsia="ru-RU"/>
        </w:rPr>
        <w:t>.</w:t>
      </w:r>
      <w:proofErr w:type="gramEnd"/>
      <w:r w:rsidR="008737CE" w:rsidRPr="008737CE">
        <w:rPr>
          <w:rFonts w:ascii="Times New Roman" w:eastAsia="Times New Roman" w:hAnsi="Times New Roman" w:cs="Times New Roman"/>
          <w:sz w:val="24"/>
          <w:szCs w:val="24"/>
          <w:lang w:eastAsia="ru-RU"/>
        </w:rPr>
        <w:br/>
      </w:r>
      <w:r w:rsidR="008737CE" w:rsidRPr="008737CE">
        <w:rPr>
          <w:rFonts w:ascii="Times New Roman" w:eastAsia="Times New Roman" w:hAnsi="Times New Roman" w:cs="Times New Roman"/>
          <w:sz w:val="24"/>
          <w:szCs w:val="24"/>
          <w:lang w:eastAsia="ru-RU"/>
        </w:rPr>
        <w:br/>
      </w:r>
      <w:proofErr w:type="gramStart"/>
      <w:r w:rsidR="008737CE" w:rsidRPr="008737CE">
        <w:rPr>
          <w:rFonts w:ascii="Times New Roman" w:eastAsia="Times New Roman" w:hAnsi="Times New Roman" w:cs="Times New Roman"/>
          <w:sz w:val="24"/>
          <w:szCs w:val="24"/>
          <w:lang w:eastAsia="ru-RU"/>
        </w:rPr>
        <w:t>д</w:t>
      </w:r>
      <w:proofErr w:type="gramEnd"/>
      <w:r w:rsidR="008737CE" w:rsidRPr="008737CE">
        <w:rPr>
          <w:rFonts w:ascii="Times New Roman" w:eastAsia="Times New Roman" w:hAnsi="Times New Roman" w:cs="Times New Roman"/>
          <w:sz w:val="24"/>
          <w:szCs w:val="24"/>
          <w:lang w:eastAsia="ru-RU"/>
        </w:rPr>
        <w:t>.2) Исполнение сетевой организацией мероприятий в соответствии с техническими условиями и договором об осуществлении технологического присоединения.</w:t>
      </w:r>
      <w:r w:rsidR="008737CE" w:rsidRPr="008737CE">
        <w:rPr>
          <w:rFonts w:ascii="Times New Roman" w:eastAsia="Times New Roman" w:hAnsi="Times New Roman" w:cs="Times New Roman"/>
          <w:sz w:val="24"/>
          <w:szCs w:val="24"/>
          <w:lang w:eastAsia="ru-RU"/>
        </w:rPr>
        <w:br/>
      </w:r>
      <w:r w:rsidR="008737CE" w:rsidRPr="008737CE">
        <w:rPr>
          <w:rFonts w:ascii="Times New Roman" w:eastAsia="Times New Roman" w:hAnsi="Times New Roman" w:cs="Times New Roman"/>
          <w:sz w:val="24"/>
          <w:szCs w:val="24"/>
          <w:lang w:eastAsia="ru-RU"/>
        </w:rPr>
        <w:br/>
        <w:t>Срок осуществления мероприятий по технологическому присоединению, который исчисляется со дня заключения договора и не может превышать:</w:t>
      </w:r>
      <w:r w:rsidR="008737CE" w:rsidRPr="008737CE">
        <w:rPr>
          <w:rFonts w:ascii="Times New Roman" w:eastAsia="Times New Roman" w:hAnsi="Times New Roman" w:cs="Times New Roman"/>
          <w:sz w:val="24"/>
          <w:szCs w:val="24"/>
          <w:lang w:eastAsia="ru-RU"/>
        </w:rPr>
        <w:br/>
      </w:r>
      <w:r w:rsidR="008737CE" w:rsidRPr="008737CE">
        <w:rPr>
          <w:rFonts w:ascii="Times New Roman" w:eastAsia="Times New Roman" w:hAnsi="Times New Roman" w:cs="Times New Roman"/>
          <w:sz w:val="24"/>
          <w:szCs w:val="24"/>
          <w:lang w:eastAsia="ru-RU"/>
        </w:rPr>
        <w:br/>
      </w:r>
      <w:bookmarkStart w:id="1" w:name="Par0"/>
      <w:bookmarkEnd w:id="1"/>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30 рабочих дней:</w:t>
      </w:r>
    </w:p>
    <w:p w:rsidR="0081663E" w:rsidRDefault="0081663E" w:rsidP="0081663E">
      <w:pPr>
        <w:autoSpaceDE w:val="0"/>
        <w:autoSpaceDN w:val="0"/>
        <w:adjustRightInd w:val="0"/>
        <w:spacing w:after="0" w:line="240" w:lineRule="auto"/>
        <w:ind w:firstLine="540"/>
        <w:jc w:val="both"/>
        <w:rPr>
          <w:rFonts w:ascii="Times New Roman" w:hAnsi="Times New Roman" w:cs="Times New Roman"/>
          <w:sz w:val="24"/>
          <w:szCs w:val="24"/>
        </w:rPr>
      </w:pPr>
    </w:p>
    <w:p w:rsidR="0081663E" w:rsidRDefault="0081663E" w:rsidP="002779B4">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для заявителей, указанных в </w:t>
      </w:r>
      <w:hyperlink r:id="rId55" w:history="1">
        <w:r>
          <w:rPr>
            <w:rFonts w:ascii="Times New Roman" w:hAnsi="Times New Roman" w:cs="Times New Roman"/>
            <w:color w:val="0000FF"/>
            <w:sz w:val="24"/>
            <w:szCs w:val="24"/>
          </w:rPr>
          <w:t>пунктах 12(1)</w:t>
        </w:r>
      </w:hyperlink>
      <w:r>
        <w:rPr>
          <w:rFonts w:ascii="Times New Roman" w:hAnsi="Times New Roman" w:cs="Times New Roman"/>
          <w:sz w:val="24"/>
          <w:szCs w:val="24"/>
        </w:rPr>
        <w:t xml:space="preserve"> и </w:t>
      </w:r>
      <w:hyperlink r:id="rId56" w:history="1">
        <w:r>
          <w:rPr>
            <w:rFonts w:ascii="Times New Roman" w:hAnsi="Times New Roman" w:cs="Times New Roman"/>
            <w:color w:val="0000FF"/>
            <w:sz w:val="24"/>
            <w:szCs w:val="24"/>
          </w:rPr>
          <w:t>14</w:t>
        </w:r>
      </w:hyperlink>
      <w:r>
        <w:rPr>
          <w:rFonts w:ascii="Times New Roman" w:hAnsi="Times New Roman" w:cs="Times New Roman"/>
          <w:sz w:val="24"/>
          <w:szCs w:val="24"/>
        </w:rPr>
        <w:t xml:space="preserve"> Правил</w:t>
      </w:r>
      <w:r w:rsidR="00F3716B">
        <w:rPr>
          <w:rFonts w:ascii="Times New Roman" w:hAnsi="Times New Roman" w:cs="Times New Roman"/>
          <w:sz w:val="24"/>
          <w:szCs w:val="24"/>
        </w:rPr>
        <w:t xml:space="preserve"> (</w:t>
      </w:r>
      <w:r w:rsidR="002779B4" w:rsidRPr="002779B4">
        <w:rPr>
          <w:rFonts w:ascii="Times New Roman" w:hAnsi="Times New Roman" w:cs="Times New Roman"/>
          <w:sz w:val="24"/>
          <w:szCs w:val="24"/>
        </w:rPr>
        <w:t>юридическ</w:t>
      </w:r>
      <w:r w:rsidR="002779B4">
        <w:rPr>
          <w:rFonts w:ascii="Times New Roman" w:hAnsi="Times New Roman" w:cs="Times New Roman"/>
          <w:sz w:val="24"/>
          <w:szCs w:val="24"/>
        </w:rPr>
        <w:t>ое</w:t>
      </w:r>
      <w:r w:rsidR="002779B4" w:rsidRPr="002779B4">
        <w:rPr>
          <w:rFonts w:ascii="Times New Roman" w:hAnsi="Times New Roman" w:cs="Times New Roman"/>
          <w:sz w:val="24"/>
          <w:szCs w:val="24"/>
        </w:rPr>
        <w:t xml:space="preserve"> лицо или индивидуальны</w:t>
      </w:r>
      <w:r w:rsidR="002779B4">
        <w:rPr>
          <w:rFonts w:ascii="Times New Roman" w:hAnsi="Times New Roman" w:cs="Times New Roman"/>
          <w:sz w:val="24"/>
          <w:szCs w:val="24"/>
        </w:rPr>
        <w:t>й</w:t>
      </w:r>
      <w:r w:rsidR="002779B4" w:rsidRPr="002779B4">
        <w:rPr>
          <w:rFonts w:ascii="Times New Roman" w:hAnsi="Times New Roman" w:cs="Times New Roman"/>
          <w:sz w:val="24"/>
          <w:szCs w:val="24"/>
        </w:rPr>
        <w:t xml:space="preserve"> предпринимател</w:t>
      </w:r>
      <w:r w:rsidR="002779B4">
        <w:rPr>
          <w:rFonts w:ascii="Times New Roman" w:hAnsi="Times New Roman" w:cs="Times New Roman"/>
          <w:sz w:val="24"/>
          <w:szCs w:val="24"/>
        </w:rPr>
        <w:t>ь</w:t>
      </w:r>
      <w:r w:rsidR="002779B4" w:rsidRPr="002779B4">
        <w:rPr>
          <w:rFonts w:ascii="Times New Roman" w:hAnsi="Times New Roman" w:cs="Times New Roman"/>
          <w:sz w:val="24"/>
          <w:szCs w:val="24"/>
        </w:rPr>
        <w:t xml:space="preserve"> в целях технологического присоединения по второй или третьей категории надежности </w:t>
      </w:r>
      <w:proofErr w:type="spellStart"/>
      <w:r w:rsidR="002779B4" w:rsidRPr="002779B4">
        <w:rPr>
          <w:rFonts w:ascii="Times New Roman" w:hAnsi="Times New Roman" w:cs="Times New Roman"/>
          <w:sz w:val="24"/>
          <w:szCs w:val="24"/>
        </w:rPr>
        <w:t>энергопринимающих</w:t>
      </w:r>
      <w:proofErr w:type="spellEnd"/>
      <w:r w:rsidR="002779B4" w:rsidRPr="002779B4">
        <w:rPr>
          <w:rFonts w:ascii="Times New Roman" w:hAnsi="Times New Roman" w:cs="Times New Roman"/>
          <w:sz w:val="24"/>
          <w:szCs w:val="24"/>
        </w:rPr>
        <w:t xml:space="preserve"> устройств, максимальная мощность которых составляет до 150 кВт включительно (с учетом ранее присоединенных в данной точке присоединения </w:t>
      </w:r>
      <w:proofErr w:type="spellStart"/>
      <w:r w:rsidR="002779B4" w:rsidRPr="002779B4">
        <w:rPr>
          <w:rFonts w:ascii="Times New Roman" w:hAnsi="Times New Roman" w:cs="Times New Roman"/>
          <w:sz w:val="24"/>
          <w:szCs w:val="24"/>
        </w:rPr>
        <w:t>энергопринимающих</w:t>
      </w:r>
      <w:proofErr w:type="spellEnd"/>
      <w:r w:rsidR="002779B4" w:rsidRPr="002779B4">
        <w:rPr>
          <w:rFonts w:ascii="Times New Roman" w:hAnsi="Times New Roman" w:cs="Times New Roman"/>
          <w:sz w:val="24"/>
          <w:szCs w:val="24"/>
        </w:rPr>
        <w:t xml:space="preserve"> устройств)</w:t>
      </w:r>
      <w:r w:rsidR="002779B4">
        <w:rPr>
          <w:rFonts w:ascii="Times New Roman" w:hAnsi="Times New Roman" w:cs="Times New Roman"/>
          <w:sz w:val="24"/>
          <w:szCs w:val="24"/>
        </w:rPr>
        <w:t>;</w:t>
      </w:r>
      <w:proofErr w:type="gramEnd"/>
      <w:r w:rsidR="002779B4">
        <w:rPr>
          <w:rFonts w:ascii="Times New Roman" w:hAnsi="Times New Roman" w:cs="Times New Roman"/>
          <w:sz w:val="24"/>
          <w:szCs w:val="24"/>
        </w:rPr>
        <w:t xml:space="preserve"> </w:t>
      </w:r>
      <w:proofErr w:type="gramStart"/>
      <w:r w:rsidR="002779B4">
        <w:rPr>
          <w:rFonts w:ascii="Times New Roman" w:hAnsi="Times New Roman" w:cs="Times New Roman"/>
          <w:sz w:val="24"/>
          <w:szCs w:val="24"/>
        </w:rPr>
        <w:t xml:space="preserve">физическое лицо в целях технологического присоединения </w:t>
      </w:r>
      <w:proofErr w:type="spellStart"/>
      <w:r w:rsidR="002779B4">
        <w:rPr>
          <w:rFonts w:ascii="Times New Roman" w:hAnsi="Times New Roman" w:cs="Times New Roman"/>
          <w:sz w:val="24"/>
          <w:szCs w:val="24"/>
        </w:rPr>
        <w:t>энергопринимающих</w:t>
      </w:r>
      <w:proofErr w:type="spellEnd"/>
      <w:r w:rsidR="002779B4">
        <w:rPr>
          <w:rFonts w:ascii="Times New Roman" w:hAnsi="Times New Roman" w:cs="Times New Roman"/>
          <w:sz w:val="24"/>
          <w:szCs w:val="24"/>
        </w:rPr>
        <w:t xml:space="preserve"> устройств, максимальная мощность которых составляет до 15 кВт включительно (с учетом ранее присоединенных в данной точке присоединения </w:t>
      </w:r>
      <w:proofErr w:type="spellStart"/>
      <w:r w:rsidR="002779B4">
        <w:rPr>
          <w:rFonts w:ascii="Times New Roman" w:hAnsi="Times New Roman" w:cs="Times New Roman"/>
          <w:sz w:val="24"/>
          <w:szCs w:val="24"/>
        </w:rPr>
        <w:t>энергопринимающих</w:t>
      </w:r>
      <w:proofErr w:type="spellEnd"/>
      <w:r w:rsidR="002779B4">
        <w:rPr>
          <w:rFonts w:ascii="Times New Roman" w:hAnsi="Times New Roman" w:cs="Times New Roman"/>
          <w:sz w:val="24"/>
          <w:szCs w:val="24"/>
        </w:rPr>
        <w:t xml:space="preserve">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r>
        <w:rPr>
          <w:rFonts w:ascii="Times New Roman" w:hAnsi="Times New Roman" w:cs="Times New Roman"/>
          <w:sz w:val="24"/>
          <w:szCs w:val="24"/>
        </w:rPr>
        <w:t xml:space="preserve"> при одновременном соблюдении следующих условий:</w:t>
      </w:r>
      <w:proofErr w:type="gramEnd"/>
    </w:p>
    <w:p w:rsidR="00F3716B" w:rsidRDefault="0081663E" w:rsidP="00F3716B">
      <w:pPr>
        <w:pStyle w:val="a5"/>
        <w:numPr>
          <w:ilvl w:val="0"/>
          <w:numId w:val="40"/>
        </w:numPr>
        <w:autoSpaceDE w:val="0"/>
        <w:autoSpaceDN w:val="0"/>
        <w:adjustRightInd w:val="0"/>
        <w:spacing w:before="240" w:after="0" w:line="240" w:lineRule="auto"/>
        <w:ind w:left="567" w:firstLine="540"/>
        <w:jc w:val="both"/>
        <w:rPr>
          <w:rFonts w:ascii="Times New Roman" w:hAnsi="Times New Roman" w:cs="Times New Roman"/>
          <w:sz w:val="24"/>
          <w:szCs w:val="24"/>
        </w:rPr>
      </w:pPr>
      <w:r w:rsidRPr="00F3716B">
        <w:rPr>
          <w:rFonts w:ascii="Times New Roman" w:hAnsi="Times New Roman" w:cs="Times New Roman"/>
          <w:sz w:val="24"/>
          <w:szCs w:val="24"/>
        </w:rPr>
        <w:t xml:space="preserve">технологическое присоединение </w:t>
      </w:r>
      <w:proofErr w:type="spellStart"/>
      <w:r w:rsidRPr="00F3716B">
        <w:rPr>
          <w:rFonts w:ascii="Times New Roman" w:hAnsi="Times New Roman" w:cs="Times New Roman"/>
          <w:sz w:val="24"/>
          <w:szCs w:val="24"/>
        </w:rPr>
        <w:t>энергопринимающих</w:t>
      </w:r>
      <w:proofErr w:type="spellEnd"/>
      <w:r w:rsidRPr="00F3716B">
        <w:rPr>
          <w:rFonts w:ascii="Times New Roman" w:hAnsi="Times New Roman" w:cs="Times New Roman"/>
          <w:sz w:val="24"/>
          <w:szCs w:val="24"/>
        </w:rPr>
        <w:t xml:space="preserve"> устройств заявителя осуществляется к электрическим сетям классом напряжения 0,4 </w:t>
      </w:r>
      <w:proofErr w:type="spellStart"/>
      <w:r w:rsidRPr="00F3716B">
        <w:rPr>
          <w:rFonts w:ascii="Times New Roman" w:hAnsi="Times New Roman" w:cs="Times New Roman"/>
          <w:sz w:val="24"/>
          <w:szCs w:val="24"/>
        </w:rPr>
        <w:t>кВ</w:t>
      </w:r>
      <w:proofErr w:type="spellEnd"/>
      <w:r w:rsidRPr="00F3716B">
        <w:rPr>
          <w:rFonts w:ascii="Times New Roman" w:hAnsi="Times New Roman" w:cs="Times New Roman"/>
          <w:sz w:val="24"/>
          <w:szCs w:val="24"/>
        </w:rPr>
        <w:t xml:space="preserve"> и ниже;</w:t>
      </w:r>
    </w:p>
    <w:p w:rsidR="00F3716B" w:rsidRDefault="0081663E" w:rsidP="00F3716B">
      <w:pPr>
        <w:pStyle w:val="a5"/>
        <w:numPr>
          <w:ilvl w:val="0"/>
          <w:numId w:val="40"/>
        </w:numPr>
        <w:autoSpaceDE w:val="0"/>
        <w:autoSpaceDN w:val="0"/>
        <w:adjustRightInd w:val="0"/>
        <w:spacing w:before="240" w:after="0" w:line="240" w:lineRule="auto"/>
        <w:ind w:left="567" w:firstLine="540"/>
        <w:jc w:val="both"/>
        <w:rPr>
          <w:rFonts w:ascii="Times New Roman" w:hAnsi="Times New Roman" w:cs="Times New Roman"/>
          <w:sz w:val="24"/>
          <w:szCs w:val="24"/>
        </w:rPr>
      </w:pPr>
      <w:r w:rsidRPr="00F3716B">
        <w:rPr>
          <w:rFonts w:ascii="Times New Roman" w:hAnsi="Times New Roman" w:cs="Times New Roman"/>
          <w:sz w:val="24"/>
          <w:szCs w:val="24"/>
        </w:rPr>
        <w:t xml:space="preserve">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F3716B">
        <w:rPr>
          <w:rFonts w:ascii="Times New Roman" w:hAnsi="Times New Roman" w:cs="Times New Roman"/>
          <w:sz w:val="24"/>
          <w:szCs w:val="24"/>
        </w:rPr>
        <w:t>энергопринимающие</w:t>
      </w:r>
      <w:proofErr w:type="spellEnd"/>
      <w:r w:rsidRPr="00F3716B">
        <w:rPr>
          <w:rFonts w:ascii="Times New Roman" w:hAnsi="Times New Roman" w:cs="Times New Roman"/>
          <w:sz w:val="24"/>
          <w:szCs w:val="24"/>
        </w:rPr>
        <w:t xml:space="preserve"> устройства, составляет не более 15 метров;</w:t>
      </w:r>
    </w:p>
    <w:p w:rsidR="00F3716B" w:rsidRDefault="0081663E" w:rsidP="00F3716B">
      <w:pPr>
        <w:pStyle w:val="a5"/>
        <w:numPr>
          <w:ilvl w:val="0"/>
          <w:numId w:val="40"/>
        </w:numPr>
        <w:autoSpaceDE w:val="0"/>
        <w:autoSpaceDN w:val="0"/>
        <w:adjustRightInd w:val="0"/>
        <w:spacing w:before="240" w:after="0" w:line="240" w:lineRule="auto"/>
        <w:ind w:left="567" w:firstLine="540"/>
        <w:jc w:val="both"/>
        <w:rPr>
          <w:rFonts w:ascii="Times New Roman" w:hAnsi="Times New Roman" w:cs="Times New Roman"/>
          <w:sz w:val="24"/>
          <w:szCs w:val="24"/>
        </w:rPr>
      </w:pPr>
      <w:proofErr w:type="gramStart"/>
      <w:r w:rsidRPr="00F3716B">
        <w:rPr>
          <w:rFonts w:ascii="Times New Roman" w:hAnsi="Times New Roman" w:cs="Times New Roman"/>
          <w:sz w:val="24"/>
          <w:szCs w:val="24"/>
        </w:rPr>
        <w:t xml:space="preserve">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w:t>
      </w:r>
      <w:proofErr w:type="spellStart"/>
      <w:r w:rsidRPr="00F3716B">
        <w:rPr>
          <w:rFonts w:ascii="Times New Roman" w:hAnsi="Times New Roman" w:cs="Times New Roman"/>
          <w:sz w:val="24"/>
          <w:szCs w:val="24"/>
        </w:rPr>
        <w:t>энергопринимающих</w:t>
      </w:r>
      <w:proofErr w:type="spellEnd"/>
      <w:r w:rsidRPr="00F3716B">
        <w:rPr>
          <w:rFonts w:ascii="Times New Roman" w:hAnsi="Times New Roman" w:cs="Times New Roman"/>
          <w:sz w:val="24"/>
          <w:szCs w:val="24"/>
        </w:rPr>
        <w:t xml:space="preserve"> устройств заявителя, и земельным участком заявителя;</w:t>
      </w:r>
      <w:bookmarkStart w:id="2" w:name="Par8"/>
      <w:bookmarkEnd w:id="2"/>
      <w:proofErr w:type="gramEnd"/>
    </w:p>
    <w:p w:rsidR="0081663E" w:rsidRPr="00F3716B" w:rsidRDefault="0081663E" w:rsidP="00F3716B">
      <w:pPr>
        <w:pStyle w:val="a5"/>
        <w:numPr>
          <w:ilvl w:val="0"/>
          <w:numId w:val="40"/>
        </w:numPr>
        <w:autoSpaceDE w:val="0"/>
        <w:autoSpaceDN w:val="0"/>
        <w:adjustRightInd w:val="0"/>
        <w:spacing w:before="240" w:after="0" w:line="240" w:lineRule="auto"/>
        <w:ind w:left="567" w:firstLine="540"/>
        <w:jc w:val="both"/>
        <w:rPr>
          <w:rFonts w:ascii="Times New Roman" w:hAnsi="Times New Roman" w:cs="Times New Roman"/>
          <w:sz w:val="24"/>
          <w:szCs w:val="24"/>
        </w:rPr>
      </w:pPr>
      <w:proofErr w:type="gramStart"/>
      <w:r w:rsidRPr="00F3716B">
        <w:rPr>
          <w:rFonts w:ascii="Times New Roman" w:hAnsi="Times New Roman" w:cs="Times New Roman"/>
          <w:sz w:val="24"/>
          <w:szCs w:val="24"/>
        </w:rPr>
        <w:t xml:space="preserve">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rsidRPr="00F3716B">
        <w:rPr>
          <w:rFonts w:ascii="Times New Roman" w:hAnsi="Times New Roman" w:cs="Times New Roman"/>
          <w:sz w:val="24"/>
          <w:szCs w:val="24"/>
        </w:rPr>
        <w:t>энергопринимающих</w:t>
      </w:r>
      <w:proofErr w:type="spellEnd"/>
      <w:r w:rsidRPr="00F3716B">
        <w:rPr>
          <w:rFonts w:ascii="Times New Roman" w:hAnsi="Times New Roman" w:cs="Times New Roman"/>
          <w:sz w:val="24"/>
          <w:szCs w:val="24"/>
        </w:rPr>
        <w:t xml:space="preserve"> устройств, а также по обеспечению коммерческого учета электрической энергии (мощности);</w:t>
      </w:r>
      <w:proofErr w:type="gramEnd"/>
    </w:p>
    <w:p w:rsidR="0081663E" w:rsidRDefault="00F3716B" w:rsidP="008166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П</w:t>
      </w:r>
      <w:r w:rsidR="0081663E">
        <w:rPr>
          <w:rFonts w:ascii="Times New Roman" w:hAnsi="Times New Roman" w:cs="Times New Roman"/>
          <w:sz w:val="24"/>
          <w:szCs w:val="24"/>
        </w:rPr>
        <w:t xml:space="preserve">ри несоблюдении любого из </w:t>
      </w:r>
      <w:r>
        <w:rPr>
          <w:rFonts w:ascii="Times New Roman" w:hAnsi="Times New Roman" w:cs="Times New Roman"/>
          <w:sz w:val="24"/>
          <w:szCs w:val="24"/>
        </w:rPr>
        <w:t xml:space="preserve">вышеуказанных </w:t>
      </w:r>
      <w:r w:rsidR="0081663E">
        <w:rPr>
          <w:rFonts w:ascii="Times New Roman" w:hAnsi="Times New Roman" w:cs="Times New Roman"/>
          <w:sz w:val="24"/>
          <w:szCs w:val="24"/>
        </w:rPr>
        <w:t xml:space="preserve">условий, в случае осуществления технологического присоединения к электрическим сетям классом напряжения до 20 </w:t>
      </w:r>
      <w:proofErr w:type="spellStart"/>
      <w:r w:rsidR="0081663E">
        <w:rPr>
          <w:rFonts w:ascii="Times New Roman" w:hAnsi="Times New Roman" w:cs="Times New Roman"/>
          <w:sz w:val="24"/>
          <w:szCs w:val="24"/>
        </w:rPr>
        <w:t>кВ</w:t>
      </w:r>
      <w:proofErr w:type="spellEnd"/>
      <w:r w:rsidR="0081663E">
        <w:rPr>
          <w:rFonts w:ascii="Times New Roman" w:hAnsi="Times New Roman" w:cs="Times New Roman"/>
          <w:sz w:val="24"/>
          <w:szCs w:val="24"/>
        </w:rPr>
        <w:t xml:space="preserve"> включительно, при этом расстояние от существующих электрических сетей до границ участка, на котором расположены присоединяемые </w:t>
      </w:r>
      <w:proofErr w:type="spellStart"/>
      <w:r w:rsidR="0081663E">
        <w:rPr>
          <w:rFonts w:ascii="Times New Roman" w:hAnsi="Times New Roman" w:cs="Times New Roman"/>
          <w:sz w:val="24"/>
          <w:szCs w:val="24"/>
        </w:rPr>
        <w:t>энергопринимающие</w:t>
      </w:r>
      <w:proofErr w:type="spellEnd"/>
      <w:r w:rsidR="0081663E">
        <w:rPr>
          <w:rFonts w:ascii="Times New Roman" w:hAnsi="Times New Roman" w:cs="Times New Roman"/>
          <w:sz w:val="24"/>
          <w:szCs w:val="24"/>
        </w:rPr>
        <w:t xml:space="preserve">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rsidR="0081663E">
        <w:rPr>
          <w:rFonts w:ascii="Times New Roman" w:hAnsi="Times New Roman" w:cs="Times New Roman"/>
          <w:sz w:val="24"/>
          <w:szCs w:val="24"/>
        </w:rPr>
        <w:t>энергопринимающих</w:t>
      </w:r>
      <w:proofErr w:type="spellEnd"/>
      <w:r w:rsidR="0081663E">
        <w:rPr>
          <w:rFonts w:ascii="Times New Roman" w:hAnsi="Times New Roman" w:cs="Times New Roman"/>
          <w:sz w:val="24"/>
          <w:szCs w:val="24"/>
        </w:rPr>
        <w:t xml:space="preserve"> устройств и (или) объектов электроэнергетики:</w:t>
      </w:r>
    </w:p>
    <w:p w:rsidR="0081663E" w:rsidRDefault="0081663E" w:rsidP="008166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81663E" w:rsidRDefault="0081663E" w:rsidP="008166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месяца - для заявителей (в том числе указанных в </w:t>
      </w:r>
      <w:hyperlink r:id="rId57" w:history="1">
        <w:r>
          <w:rPr>
            <w:rFonts w:ascii="Times New Roman" w:hAnsi="Times New Roman" w:cs="Times New Roman"/>
            <w:color w:val="0000FF"/>
            <w:sz w:val="24"/>
            <w:szCs w:val="24"/>
          </w:rPr>
          <w:t>пунктах 13(3)</w:t>
        </w:r>
      </w:hyperlink>
      <w:r>
        <w:rPr>
          <w:rFonts w:ascii="Times New Roman" w:hAnsi="Times New Roman" w:cs="Times New Roman"/>
          <w:sz w:val="24"/>
          <w:szCs w:val="24"/>
        </w:rPr>
        <w:t xml:space="preserve">, </w:t>
      </w:r>
      <w:hyperlink r:id="rId58" w:history="1">
        <w:r>
          <w:rPr>
            <w:rFonts w:ascii="Times New Roman" w:hAnsi="Times New Roman" w:cs="Times New Roman"/>
            <w:color w:val="0000FF"/>
            <w:sz w:val="24"/>
            <w:szCs w:val="24"/>
          </w:rPr>
          <w:t>13(5)</w:t>
        </w:r>
      </w:hyperlink>
      <w:r>
        <w:rPr>
          <w:rFonts w:ascii="Times New Roman" w:hAnsi="Times New Roman" w:cs="Times New Roman"/>
          <w:sz w:val="24"/>
          <w:szCs w:val="24"/>
        </w:rPr>
        <w:t xml:space="preserve"> и </w:t>
      </w:r>
      <w:hyperlink r:id="rId59" w:history="1">
        <w:r>
          <w:rPr>
            <w:rFonts w:ascii="Times New Roman" w:hAnsi="Times New Roman" w:cs="Times New Roman"/>
            <w:color w:val="0000FF"/>
            <w:sz w:val="24"/>
            <w:szCs w:val="24"/>
          </w:rPr>
          <w:t>13(6)</w:t>
        </w:r>
      </w:hyperlink>
      <w:r>
        <w:rPr>
          <w:rFonts w:ascii="Times New Roman" w:hAnsi="Times New Roman" w:cs="Times New Roman"/>
          <w:sz w:val="24"/>
          <w:szCs w:val="24"/>
        </w:rPr>
        <w:t xml:space="preserve"> Правил</w:t>
      </w:r>
      <w:r w:rsidR="002779B4">
        <w:rPr>
          <w:rFonts w:ascii="Times New Roman" w:hAnsi="Times New Roman" w:cs="Times New Roman"/>
          <w:sz w:val="24"/>
          <w:szCs w:val="24"/>
        </w:rPr>
        <w:t xml:space="preserve"> технологического присоединения</w:t>
      </w:r>
      <w:r>
        <w:rPr>
          <w:rFonts w:ascii="Times New Roman" w:hAnsi="Times New Roman" w:cs="Times New Roman"/>
          <w:sz w:val="24"/>
          <w:szCs w:val="24"/>
        </w:rPr>
        <w:t xml:space="preserve">), максимальная мощность </w:t>
      </w:r>
      <w:proofErr w:type="spellStart"/>
      <w:r>
        <w:rPr>
          <w:rFonts w:ascii="Times New Roman" w:hAnsi="Times New Roman" w:cs="Times New Roman"/>
          <w:sz w:val="24"/>
          <w:szCs w:val="24"/>
        </w:rPr>
        <w:t>энергопринимающих</w:t>
      </w:r>
      <w:proofErr w:type="spellEnd"/>
      <w:r>
        <w:rPr>
          <w:rFonts w:ascii="Times New Roman" w:hAnsi="Times New Roman" w:cs="Times New Roman"/>
          <w:sz w:val="24"/>
          <w:szCs w:val="24"/>
        </w:rPr>
        <w:t xml:space="preserve"> устройств которых составляет до 670 к</w:t>
      </w:r>
      <w:proofErr w:type="gramStart"/>
      <w:r>
        <w:rPr>
          <w:rFonts w:ascii="Times New Roman" w:hAnsi="Times New Roman" w:cs="Times New Roman"/>
          <w:sz w:val="24"/>
          <w:szCs w:val="24"/>
        </w:rPr>
        <w:t>Вт вкл</w:t>
      </w:r>
      <w:proofErr w:type="gramEnd"/>
      <w:r>
        <w:rPr>
          <w:rFonts w:ascii="Times New Roman" w:hAnsi="Times New Roman" w:cs="Times New Roman"/>
          <w:sz w:val="24"/>
          <w:szCs w:val="24"/>
        </w:rPr>
        <w:t>ючительно;</w:t>
      </w:r>
    </w:p>
    <w:p w:rsidR="0081663E" w:rsidRDefault="0081663E" w:rsidP="0081663E">
      <w:pPr>
        <w:autoSpaceDE w:val="0"/>
        <w:autoSpaceDN w:val="0"/>
        <w:adjustRightInd w:val="0"/>
        <w:spacing w:before="240" w:after="0" w:line="240" w:lineRule="auto"/>
        <w:ind w:firstLine="540"/>
        <w:jc w:val="both"/>
        <w:rPr>
          <w:rFonts w:ascii="Times New Roman" w:hAnsi="Times New Roman" w:cs="Times New Roman"/>
          <w:sz w:val="24"/>
          <w:szCs w:val="24"/>
        </w:rPr>
      </w:pPr>
      <w:bookmarkStart w:id="3" w:name="Par15"/>
      <w:bookmarkEnd w:id="3"/>
      <w:r>
        <w:rPr>
          <w:rFonts w:ascii="Times New Roman" w:hAnsi="Times New Roman" w:cs="Times New Roman"/>
          <w:sz w:val="24"/>
          <w:szCs w:val="24"/>
        </w:rPr>
        <w:t xml:space="preserve">1 год - для заявителей, максимальная мощность </w:t>
      </w:r>
      <w:proofErr w:type="spellStart"/>
      <w:r>
        <w:rPr>
          <w:rFonts w:ascii="Times New Roman" w:hAnsi="Times New Roman" w:cs="Times New Roman"/>
          <w:sz w:val="24"/>
          <w:szCs w:val="24"/>
        </w:rPr>
        <w:t>энергопринимающих</w:t>
      </w:r>
      <w:proofErr w:type="spellEnd"/>
      <w:r>
        <w:rPr>
          <w:rFonts w:ascii="Times New Roman" w:hAnsi="Times New Roman" w:cs="Times New Roman"/>
          <w:sz w:val="24"/>
          <w:szCs w:val="24"/>
        </w:rPr>
        <w:t xml:space="preserve"> устройств которых составляет свыше 670 кВт</w:t>
      </w:r>
      <w:r w:rsidR="002779B4">
        <w:rPr>
          <w:rFonts w:ascii="Times New Roman" w:hAnsi="Times New Roman" w:cs="Times New Roman"/>
          <w:sz w:val="24"/>
          <w:szCs w:val="24"/>
        </w:rPr>
        <w:t>.</w:t>
      </w:r>
    </w:p>
    <w:p w:rsidR="0081663E" w:rsidRDefault="002779B4" w:rsidP="008166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В</w:t>
      </w:r>
      <w:r w:rsidR="0081663E">
        <w:rPr>
          <w:rFonts w:ascii="Times New Roman" w:hAnsi="Times New Roman" w:cs="Times New Roman"/>
          <w:sz w:val="24"/>
          <w:szCs w:val="24"/>
        </w:rPr>
        <w:t xml:space="preserve"> случаях, не предусмотренных </w:t>
      </w:r>
      <w:r>
        <w:rPr>
          <w:rFonts w:ascii="Times New Roman" w:hAnsi="Times New Roman" w:cs="Times New Roman"/>
          <w:sz w:val="24"/>
          <w:szCs w:val="24"/>
        </w:rPr>
        <w:t xml:space="preserve">пунктами </w:t>
      </w: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cs="Times New Roman"/>
          <w:sz w:val="24"/>
          <w:szCs w:val="24"/>
          <w:lang w:val="en-US"/>
        </w:rPr>
        <w:t>II</w:t>
      </w:r>
      <w:r w:rsidR="0081663E">
        <w:rPr>
          <w:rFonts w:ascii="Times New Roman" w:hAnsi="Times New Roman" w:cs="Times New Roman"/>
          <w:sz w:val="24"/>
          <w:szCs w:val="24"/>
        </w:rPr>
        <w:t>:</w:t>
      </w:r>
    </w:p>
    <w:p w:rsidR="0081663E" w:rsidRDefault="0081663E" w:rsidP="008166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15 рабочих дней (если в заявке не указан более продолжительный срок) - при временном технологическом присоединении заявителей, </w:t>
      </w:r>
      <w:proofErr w:type="spellStart"/>
      <w:r>
        <w:rPr>
          <w:rFonts w:ascii="Times New Roman" w:hAnsi="Times New Roman" w:cs="Times New Roman"/>
          <w:sz w:val="24"/>
          <w:szCs w:val="24"/>
        </w:rPr>
        <w:t>энергопринимающие</w:t>
      </w:r>
      <w:proofErr w:type="spellEnd"/>
      <w:r>
        <w:rPr>
          <w:rFonts w:ascii="Times New Roman" w:hAnsi="Times New Roman" w:cs="Times New Roman"/>
          <w:sz w:val="24"/>
          <w:szCs w:val="24"/>
        </w:rPr>
        <w:t xml:space="preserve"> устройства которых являются передвижными и имеют максимальную мощность до 150 к</w:t>
      </w:r>
      <w:proofErr w:type="gramStart"/>
      <w:r>
        <w:rPr>
          <w:rFonts w:ascii="Times New Roman" w:hAnsi="Times New Roman" w:cs="Times New Roman"/>
          <w:sz w:val="24"/>
          <w:szCs w:val="24"/>
        </w:rPr>
        <w:t>Вт вкл</w:t>
      </w:r>
      <w:proofErr w:type="gramEnd"/>
      <w:r>
        <w:rPr>
          <w:rFonts w:ascii="Times New Roman" w:hAnsi="Times New Roman" w:cs="Times New Roman"/>
          <w:sz w:val="24"/>
          <w:szCs w:val="24"/>
        </w:rPr>
        <w:t xml:space="preserve">ючительно, если расстояние от </w:t>
      </w:r>
      <w:proofErr w:type="spellStart"/>
      <w:r>
        <w:rPr>
          <w:rFonts w:ascii="Times New Roman" w:hAnsi="Times New Roman" w:cs="Times New Roman"/>
          <w:sz w:val="24"/>
          <w:szCs w:val="24"/>
        </w:rPr>
        <w:t>энергопринимающего</w:t>
      </w:r>
      <w:proofErr w:type="spellEnd"/>
      <w:r>
        <w:rPr>
          <w:rFonts w:ascii="Times New Roman" w:hAnsi="Times New Roman" w:cs="Times New Roman"/>
          <w:sz w:val="24"/>
          <w:szCs w:val="24"/>
        </w:rPr>
        <w:t xml:space="preserve"> устройства заявителя до существующих электрических сетей составляет не более 300 метров;</w:t>
      </w:r>
    </w:p>
    <w:p w:rsidR="0081663E" w:rsidRDefault="0081663E" w:rsidP="0081663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6 месяцев - для заявителей, указанных в </w:t>
      </w:r>
      <w:hyperlink r:id="rId60" w:history="1">
        <w:r>
          <w:rPr>
            <w:rFonts w:ascii="Times New Roman" w:hAnsi="Times New Roman" w:cs="Times New Roman"/>
            <w:color w:val="0000FF"/>
            <w:sz w:val="24"/>
            <w:szCs w:val="24"/>
          </w:rPr>
          <w:t>пунктах 12(1)</w:t>
        </w:r>
      </w:hyperlink>
      <w:r>
        <w:rPr>
          <w:rFonts w:ascii="Times New Roman" w:hAnsi="Times New Roman" w:cs="Times New Roman"/>
          <w:sz w:val="24"/>
          <w:szCs w:val="24"/>
        </w:rPr>
        <w:t xml:space="preserve">, </w:t>
      </w:r>
      <w:hyperlink r:id="rId61" w:history="1">
        <w:r>
          <w:rPr>
            <w:rFonts w:ascii="Times New Roman" w:hAnsi="Times New Roman" w:cs="Times New Roman"/>
            <w:color w:val="0000FF"/>
            <w:sz w:val="24"/>
            <w:szCs w:val="24"/>
          </w:rPr>
          <w:t>13(3)</w:t>
        </w:r>
      </w:hyperlink>
      <w:r>
        <w:rPr>
          <w:rFonts w:ascii="Times New Roman" w:hAnsi="Times New Roman" w:cs="Times New Roman"/>
          <w:sz w:val="24"/>
          <w:szCs w:val="24"/>
        </w:rPr>
        <w:t xml:space="preserve">, </w:t>
      </w:r>
      <w:hyperlink r:id="rId62" w:history="1">
        <w:r>
          <w:rPr>
            <w:rFonts w:ascii="Times New Roman" w:hAnsi="Times New Roman" w:cs="Times New Roman"/>
            <w:color w:val="0000FF"/>
            <w:sz w:val="24"/>
            <w:szCs w:val="24"/>
          </w:rPr>
          <w:t>13(5)</w:t>
        </w:r>
      </w:hyperlink>
      <w:r>
        <w:rPr>
          <w:rFonts w:ascii="Times New Roman" w:hAnsi="Times New Roman" w:cs="Times New Roman"/>
          <w:sz w:val="24"/>
          <w:szCs w:val="24"/>
        </w:rPr>
        <w:t xml:space="preserve">, </w:t>
      </w:r>
      <w:hyperlink r:id="rId63" w:history="1">
        <w:r>
          <w:rPr>
            <w:rFonts w:ascii="Times New Roman" w:hAnsi="Times New Roman" w:cs="Times New Roman"/>
            <w:color w:val="0000FF"/>
            <w:sz w:val="24"/>
            <w:szCs w:val="24"/>
          </w:rPr>
          <w:t>14</w:t>
        </w:r>
      </w:hyperlink>
      <w:r>
        <w:rPr>
          <w:rFonts w:ascii="Times New Roman" w:hAnsi="Times New Roman" w:cs="Times New Roman"/>
          <w:sz w:val="24"/>
          <w:szCs w:val="24"/>
        </w:rPr>
        <w:t xml:space="preserve"> и </w:t>
      </w:r>
      <w:hyperlink r:id="rId64" w:history="1">
        <w:r>
          <w:rPr>
            <w:rFonts w:ascii="Times New Roman" w:hAnsi="Times New Roman" w:cs="Times New Roman"/>
            <w:color w:val="0000FF"/>
            <w:sz w:val="24"/>
            <w:szCs w:val="24"/>
          </w:rPr>
          <w:t>34</w:t>
        </w:r>
      </w:hyperlink>
      <w:r>
        <w:rPr>
          <w:rFonts w:ascii="Times New Roman" w:hAnsi="Times New Roman" w:cs="Times New Roman"/>
          <w:sz w:val="24"/>
          <w:szCs w:val="24"/>
        </w:rPr>
        <w:t xml:space="preserve"> Правил</w:t>
      </w:r>
      <w:r w:rsidR="002779B4">
        <w:rPr>
          <w:rFonts w:ascii="Times New Roman" w:hAnsi="Times New Roman" w:cs="Times New Roman"/>
          <w:sz w:val="24"/>
          <w:szCs w:val="24"/>
        </w:rPr>
        <w:t xml:space="preserve"> технологического присоединения</w:t>
      </w:r>
      <w:r>
        <w:rPr>
          <w:rFonts w:ascii="Times New Roman" w:hAnsi="Times New Roman" w:cs="Times New Roman"/>
          <w:sz w:val="24"/>
          <w:szCs w:val="24"/>
        </w:rPr>
        <w:t xml:space="preserve">, если технологическое присоединение осуществляется к электрическим сетям, уровень напряжения которых составляет до 20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включительно, и если расстояние от существующих электрических сетей до границ участка заявителя, на котором расположены присоединяемые </w:t>
      </w:r>
      <w:proofErr w:type="spellStart"/>
      <w:r>
        <w:rPr>
          <w:rFonts w:ascii="Times New Roman" w:hAnsi="Times New Roman" w:cs="Times New Roman"/>
          <w:sz w:val="24"/>
          <w:szCs w:val="24"/>
        </w:rPr>
        <w:t>энергопринимающие</w:t>
      </w:r>
      <w:proofErr w:type="spellEnd"/>
      <w:r>
        <w:rPr>
          <w:rFonts w:ascii="Times New Roman" w:hAnsi="Times New Roman" w:cs="Times New Roman"/>
          <w:sz w:val="24"/>
          <w:szCs w:val="24"/>
        </w:rPr>
        <w:t xml:space="preserve"> устройства, составляет не более 300 метров в городах и поселках</w:t>
      </w:r>
      <w:proofErr w:type="gramEnd"/>
      <w:r>
        <w:rPr>
          <w:rFonts w:ascii="Times New Roman" w:hAnsi="Times New Roman" w:cs="Times New Roman"/>
          <w:sz w:val="24"/>
          <w:szCs w:val="24"/>
        </w:rPr>
        <w:t xml:space="preserve"> городского типа и не более 500 метров в сельской местности;</w:t>
      </w:r>
    </w:p>
    <w:p w:rsidR="0081663E" w:rsidRDefault="0081663E" w:rsidP="008166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год - для заявителей, максимальная мощность </w:t>
      </w:r>
      <w:proofErr w:type="spellStart"/>
      <w:r>
        <w:rPr>
          <w:rFonts w:ascii="Times New Roman" w:hAnsi="Times New Roman" w:cs="Times New Roman"/>
          <w:sz w:val="24"/>
          <w:szCs w:val="24"/>
        </w:rPr>
        <w:t>энергопринимающих</w:t>
      </w:r>
      <w:proofErr w:type="spellEnd"/>
      <w:r>
        <w:rPr>
          <w:rFonts w:ascii="Times New Roman" w:hAnsi="Times New Roman" w:cs="Times New Roman"/>
          <w:sz w:val="24"/>
          <w:szCs w:val="24"/>
        </w:rPr>
        <w:t xml:space="preserve"> устройств которых составляет менее 670 кВт, а также для заявителей, максимальная мощность </w:t>
      </w:r>
      <w:proofErr w:type="spellStart"/>
      <w:r>
        <w:rPr>
          <w:rFonts w:ascii="Times New Roman" w:hAnsi="Times New Roman" w:cs="Times New Roman"/>
          <w:sz w:val="24"/>
          <w:szCs w:val="24"/>
        </w:rPr>
        <w:t>энергопринимающих</w:t>
      </w:r>
      <w:proofErr w:type="spellEnd"/>
      <w:r>
        <w:rPr>
          <w:rFonts w:ascii="Times New Roman" w:hAnsi="Times New Roman" w:cs="Times New Roman"/>
          <w:sz w:val="24"/>
          <w:szCs w:val="24"/>
        </w:rPr>
        <w:t xml:space="preserve">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81663E" w:rsidRDefault="0081663E" w:rsidP="0081663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 года - для заявителей, максимальная мощность </w:t>
      </w:r>
      <w:proofErr w:type="spellStart"/>
      <w:r>
        <w:rPr>
          <w:rFonts w:ascii="Times New Roman" w:hAnsi="Times New Roman" w:cs="Times New Roman"/>
          <w:sz w:val="24"/>
          <w:szCs w:val="24"/>
        </w:rPr>
        <w:t>энергопринимающих</w:t>
      </w:r>
      <w:proofErr w:type="spellEnd"/>
      <w:r>
        <w:rPr>
          <w:rFonts w:ascii="Times New Roman" w:hAnsi="Times New Roman" w:cs="Times New Roman"/>
          <w:sz w:val="24"/>
          <w:szCs w:val="24"/>
        </w:rPr>
        <w:t xml:space="preserve">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w:t>
      </w:r>
      <w:proofErr w:type="spellStart"/>
      <w:r>
        <w:rPr>
          <w:rFonts w:ascii="Times New Roman" w:hAnsi="Times New Roman" w:cs="Times New Roman"/>
          <w:sz w:val="24"/>
          <w:szCs w:val="24"/>
        </w:rPr>
        <w:t>энергопринимающих</w:t>
      </w:r>
      <w:proofErr w:type="spellEnd"/>
      <w:r>
        <w:rPr>
          <w:rFonts w:ascii="Times New Roman" w:hAnsi="Times New Roman" w:cs="Times New Roman"/>
          <w:sz w:val="24"/>
          <w:szCs w:val="24"/>
        </w:rPr>
        <w:t xml:space="preserve">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w:t>
      </w:r>
      <w:proofErr w:type="gramEnd"/>
      <w:r>
        <w:rPr>
          <w:rFonts w:ascii="Times New Roman" w:hAnsi="Times New Roman" w:cs="Times New Roman"/>
          <w:sz w:val="24"/>
          <w:szCs w:val="24"/>
        </w:rPr>
        <w:t xml:space="preserve"> организаций, и (или) объектов по производству электрической энергии;</w:t>
      </w:r>
    </w:p>
    <w:p w:rsidR="0081663E" w:rsidRDefault="0081663E" w:rsidP="008166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65"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18.04.2018 N 463)</w:t>
      </w:r>
    </w:p>
    <w:p w:rsidR="0081663E" w:rsidRDefault="0081663E" w:rsidP="008166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года - для заявителей, указанных в </w:t>
      </w:r>
      <w:hyperlink r:id="rId66" w:history="1">
        <w:r>
          <w:rPr>
            <w:rFonts w:ascii="Times New Roman" w:hAnsi="Times New Roman" w:cs="Times New Roman"/>
            <w:color w:val="0000FF"/>
            <w:sz w:val="24"/>
            <w:szCs w:val="24"/>
          </w:rPr>
          <w:t>пункте 13(8)</w:t>
        </w:r>
      </w:hyperlink>
      <w:r>
        <w:rPr>
          <w:rFonts w:ascii="Times New Roman" w:hAnsi="Times New Roman" w:cs="Times New Roman"/>
          <w:sz w:val="24"/>
          <w:szCs w:val="24"/>
        </w:rPr>
        <w:t xml:space="preserve"> </w:t>
      </w:r>
      <w:r w:rsidR="002779B4">
        <w:rPr>
          <w:rFonts w:ascii="Times New Roman" w:hAnsi="Times New Roman" w:cs="Times New Roman"/>
          <w:sz w:val="24"/>
          <w:szCs w:val="24"/>
        </w:rPr>
        <w:t>Правил технологического присоединения</w:t>
      </w:r>
      <w:r>
        <w:rPr>
          <w:rFonts w:ascii="Times New Roman" w:hAnsi="Times New Roman" w:cs="Times New Roman"/>
          <w:sz w:val="24"/>
          <w:szCs w:val="24"/>
        </w:rPr>
        <w:t>;</w:t>
      </w:r>
    </w:p>
    <w:p w:rsidR="0081663E" w:rsidRDefault="0081663E" w:rsidP="008166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месяц (если в заявке не указан более продолжительный срок) - для заявителей, указанных в </w:t>
      </w:r>
      <w:hyperlink r:id="rId67" w:history="1">
        <w:r>
          <w:rPr>
            <w:rFonts w:ascii="Times New Roman" w:hAnsi="Times New Roman" w:cs="Times New Roman"/>
            <w:color w:val="0000FF"/>
            <w:sz w:val="24"/>
            <w:szCs w:val="24"/>
          </w:rPr>
          <w:t>пунктах 13(2)</w:t>
        </w:r>
      </w:hyperlink>
      <w:r>
        <w:rPr>
          <w:rFonts w:ascii="Times New Roman" w:hAnsi="Times New Roman" w:cs="Times New Roman"/>
          <w:sz w:val="24"/>
          <w:szCs w:val="24"/>
        </w:rPr>
        <w:t xml:space="preserve"> и </w:t>
      </w:r>
      <w:hyperlink r:id="rId68" w:history="1">
        <w:r>
          <w:rPr>
            <w:rFonts w:ascii="Times New Roman" w:hAnsi="Times New Roman" w:cs="Times New Roman"/>
            <w:color w:val="0000FF"/>
            <w:sz w:val="24"/>
            <w:szCs w:val="24"/>
          </w:rPr>
          <w:t>13(4)</w:t>
        </w:r>
      </w:hyperlink>
      <w:r>
        <w:rPr>
          <w:rFonts w:ascii="Times New Roman" w:hAnsi="Times New Roman" w:cs="Times New Roman"/>
          <w:sz w:val="24"/>
          <w:szCs w:val="24"/>
        </w:rPr>
        <w:t xml:space="preserve"> </w:t>
      </w:r>
      <w:r w:rsidR="002779B4">
        <w:rPr>
          <w:rFonts w:ascii="Times New Roman" w:hAnsi="Times New Roman" w:cs="Times New Roman"/>
          <w:sz w:val="24"/>
          <w:szCs w:val="24"/>
        </w:rPr>
        <w:t>Правил технологического присоединения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энергопринимающие</w:t>
      </w:r>
      <w:proofErr w:type="spellEnd"/>
      <w:r>
        <w:rPr>
          <w:rFonts w:ascii="Times New Roman" w:hAnsi="Times New Roman" w:cs="Times New Roman"/>
          <w:sz w:val="24"/>
          <w:szCs w:val="24"/>
        </w:rPr>
        <w:t xml:space="preserve"> устройства которых ранее присоединены в данной точке присоединения к объектам электросетевого хозяйства сетевой организации.</w:t>
      </w:r>
    </w:p>
    <w:p w:rsidR="0081663E" w:rsidRDefault="0081663E" w:rsidP="008166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заявителей, максимальная мощность </w:t>
      </w:r>
      <w:proofErr w:type="spellStart"/>
      <w:r>
        <w:rPr>
          <w:rFonts w:ascii="Times New Roman" w:hAnsi="Times New Roman" w:cs="Times New Roman"/>
          <w:sz w:val="24"/>
          <w:szCs w:val="24"/>
        </w:rPr>
        <w:t>энергопринимающих</w:t>
      </w:r>
      <w:proofErr w:type="spellEnd"/>
      <w:r>
        <w:rPr>
          <w:rFonts w:ascii="Times New Roman" w:hAnsi="Times New Roman" w:cs="Times New Roman"/>
          <w:sz w:val="24"/>
          <w:szCs w:val="24"/>
        </w:rPr>
        <w:t xml:space="preserve">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r:id="rId69" w:history="1">
        <w:r>
          <w:rPr>
            <w:rFonts w:ascii="Times New Roman" w:hAnsi="Times New Roman" w:cs="Times New Roman"/>
            <w:color w:val="0000FF"/>
            <w:sz w:val="24"/>
            <w:szCs w:val="24"/>
          </w:rPr>
          <w:t>пункта 41</w:t>
        </w:r>
      </w:hyperlink>
      <w:r>
        <w:rPr>
          <w:rFonts w:ascii="Times New Roman" w:hAnsi="Times New Roman" w:cs="Times New Roman"/>
          <w:sz w:val="24"/>
          <w:szCs w:val="24"/>
        </w:rPr>
        <w:t xml:space="preserve"> </w:t>
      </w:r>
      <w:r w:rsidR="002779B4">
        <w:rPr>
          <w:rFonts w:ascii="Times New Roman" w:hAnsi="Times New Roman" w:cs="Times New Roman"/>
          <w:sz w:val="24"/>
          <w:szCs w:val="24"/>
        </w:rPr>
        <w:t>Правил технологического присоединения</w:t>
      </w:r>
      <w:r>
        <w:rPr>
          <w:rFonts w:ascii="Times New Roman" w:hAnsi="Times New Roman" w:cs="Times New Roman"/>
          <w:sz w:val="24"/>
          <w:szCs w:val="24"/>
        </w:rPr>
        <w:t xml:space="preserve"> осуществления мероприятий по технологическому присоединению определяется в порядке, установленном настоящими Правилами.</w:t>
      </w:r>
    </w:p>
    <w:p w:rsidR="007A0CEC" w:rsidRPr="007A0CEC" w:rsidRDefault="008737CE" w:rsidP="007A0C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е) Проверка сетевой организацией выполнения заявителем технических условий и подписание актов.</w:t>
      </w:r>
      <w:r w:rsidRPr="008737CE">
        <w:rPr>
          <w:rFonts w:ascii="Times New Roman" w:eastAsia="Times New Roman" w:hAnsi="Times New Roman" w:cs="Times New Roman"/>
          <w:sz w:val="24"/>
          <w:szCs w:val="24"/>
          <w:lang w:eastAsia="ru-RU"/>
        </w:rPr>
        <w:br/>
      </w:r>
      <w:r w:rsidRPr="008737CE">
        <w:rPr>
          <w:rFonts w:ascii="Times New Roman" w:eastAsia="Times New Roman" w:hAnsi="Times New Roman" w:cs="Times New Roman"/>
          <w:sz w:val="24"/>
          <w:szCs w:val="24"/>
          <w:lang w:eastAsia="ru-RU"/>
        </w:rPr>
        <w:br/>
        <w:t>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r w:rsidRPr="008737CE">
        <w:rPr>
          <w:rFonts w:ascii="Times New Roman" w:eastAsia="Times New Roman" w:hAnsi="Times New Roman" w:cs="Times New Roman"/>
          <w:sz w:val="24"/>
          <w:szCs w:val="24"/>
          <w:lang w:eastAsia="ru-RU"/>
        </w:rPr>
        <w:br/>
      </w:r>
      <w:r w:rsidRPr="008737CE">
        <w:rPr>
          <w:rFonts w:ascii="Times New Roman" w:eastAsia="Times New Roman" w:hAnsi="Times New Roman" w:cs="Times New Roman"/>
          <w:sz w:val="24"/>
          <w:szCs w:val="24"/>
          <w:lang w:eastAsia="ru-RU"/>
        </w:rPr>
        <w:br/>
      </w:r>
      <w:r w:rsidR="007A0CEC" w:rsidRPr="007A0CEC">
        <w:rPr>
          <w:rFonts w:ascii="Times New Roman" w:eastAsia="Times New Roman" w:hAnsi="Times New Roman" w:cs="Times New Roman"/>
          <w:sz w:val="24"/>
          <w:szCs w:val="24"/>
          <w:lang w:eastAsia="ru-RU"/>
        </w:rPr>
        <w:t>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7A0CEC" w:rsidRPr="007A0CEC" w:rsidRDefault="007A0CEC" w:rsidP="007A0CE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proofErr w:type="gramStart"/>
      <w:r>
        <w:rPr>
          <w:rFonts w:ascii="Times New Roman" w:eastAsia="Times New Roman" w:hAnsi="Times New Roman" w:cs="Times New Roman"/>
          <w:sz w:val="24"/>
          <w:szCs w:val="24"/>
          <w:lang w:eastAsia="ru-RU"/>
        </w:rPr>
        <w:t>1</w:t>
      </w:r>
      <w:proofErr w:type="gramEnd"/>
      <w:r w:rsidRPr="007A0CEC">
        <w:rPr>
          <w:rFonts w:ascii="Times New Roman" w:eastAsia="Times New Roman" w:hAnsi="Times New Roman" w:cs="Times New Roman"/>
          <w:sz w:val="24"/>
          <w:szCs w:val="24"/>
          <w:lang w:eastAsia="ru-RU"/>
        </w:rPr>
        <w:t>)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ВЧ-заградители, токоограничивающие реакторы;</w:t>
      </w:r>
    </w:p>
    <w:p w:rsidR="007A0CEC" w:rsidRPr="007A0CEC" w:rsidRDefault="007A0CEC" w:rsidP="007A0CE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е</w:t>
      </w:r>
      <w:proofErr w:type="gramStart"/>
      <w:r>
        <w:rPr>
          <w:rFonts w:ascii="Times New Roman" w:eastAsia="Times New Roman" w:hAnsi="Times New Roman" w:cs="Times New Roman"/>
          <w:sz w:val="24"/>
          <w:szCs w:val="24"/>
          <w:lang w:eastAsia="ru-RU"/>
        </w:rPr>
        <w:t>2</w:t>
      </w:r>
      <w:proofErr w:type="gramEnd"/>
      <w:r w:rsidRPr="007A0CEC">
        <w:rPr>
          <w:rFonts w:ascii="Times New Roman" w:eastAsia="Times New Roman" w:hAnsi="Times New Roman" w:cs="Times New Roman"/>
          <w:sz w:val="24"/>
          <w:szCs w:val="24"/>
          <w:lang w:eastAsia="ru-RU"/>
        </w:rPr>
        <w:t>)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7A0CEC" w:rsidRPr="007A0CEC" w:rsidRDefault="007A0CEC" w:rsidP="007A0CE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е3</w:t>
      </w:r>
      <w:r w:rsidRPr="007A0CEC">
        <w:rPr>
          <w:rFonts w:ascii="Times New Roman" w:eastAsia="Times New Roman" w:hAnsi="Times New Roman" w:cs="Times New Roman"/>
          <w:sz w:val="24"/>
          <w:szCs w:val="24"/>
          <w:lang w:eastAsia="ru-RU"/>
        </w:rPr>
        <w:t>) документы, содержащие информацию о результатах проведения пусконаладочных работ, приемо-сдаточных и иных испытаний;</w:t>
      </w:r>
      <w:proofErr w:type="gramEnd"/>
    </w:p>
    <w:p w:rsidR="007A0CEC" w:rsidRDefault="007A0CEC" w:rsidP="007A0CE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proofErr w:type="gramStart"/>
      <w:r>
        <w:rPr>
          <w:rFonts w:ascii="Times New Roman" w:eastAsia="Times New Roman" w:hAnsi="Times New Roman" w:cs="Times New Roman"/>
          <w:sz w:val="24"/>
          <w:szCs w:val="24"/>
          <w:lang w:eastAsia="ru-RU"/>
        </w:rPr>
        <w:t>4</w:t>
      </w:r>
      <w:proofErr w:type="gramEnd"/>
      <w:r w:rsidRPr="007A0CEC">
        <w:rPr>
          <w:rFonts w:ascii="Times New Roman" w:eastAsia="Times New Roman" w:hAnsi="Times New Roman" w:cs="Times New Roman"/>
          <w:sz w:val="24"/>
          <w:szCs w:val="24"/>
          <w:lang w:eastAsia="ru-RU"/>
        </w:rPr>
        <w:t>)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r>
        <w:rPr>
          <w:rFonts w:ascii="Times New Roman" w:eastAsia="Times New Roman" w:hAnsi="Times New Roman" w:cs="Times New Roman"/>
          <w:sz w:val="24"/>
          <w:szCs w:val="24"/>
          <w:lang w:eastAsia="ru-RU"/>
        </w:rPr>
        <w:t>.</w:t>
      </w:r>
    </w:p>
    <w:p w:rsidR="008737CE" w:rsidRPr="008737CE" w:rsidRDefault="008737CE" w:rsidP="007A0C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В течение 10 дней с момента подачи уведомления о готовности к присоединению, сетевая организация должна проверить выполнение заявителем технических условий, провести осмотр построенных сетевых объектов, а при участии представителей субъекта оперативно-диспетчерского управления – 25 дней.</w:t>
      </w:r>
      <w:r w:rsidRPr="008737CE">
        <w:rPr>
          <w:rFonts w:ascii="Times New Roman" w:eastAsia="Times New Roman" w:hAnsi="Times New Roman" w:cs="Times New Roman"/>
          <w:sz w:val="24"/>
          <w:szCs w:val="24"/>
          <w:lang w:eastAsia="ru-RU"/>
        </w:rPr>
        <w:br/>
      </w:r>
      <w:r w:rsidRPr="008737CE">
        <w:rPr>
          <w:rFonts w:ascii="Times New Roman" w:eastAsia="Times New Roman" w:hAnsi="Times New Roman" w:cs="Times New Roman"/>
          <w:sz w:val="24"/>
          <w:szCs w:val="24"/>
          <w:lang w:eastAsia="ru-RU"/>
        </w:rPr>
        <w:br/>
        <w:t xml:space="preserve">Сетевая организация рассматривает представленные заявителем документы и осуществляет осмотр электроустановок заявителя. По результатам осмотра электроустановок заявителя сетевая организация составляет акт осмотра (обследования) электроустановки. </w:t>
      </w:r>
      <w:proofErr w:type="gramStart"/>
      <w:r w:rsidRPr="008737CE">
        <w:rPr>
          <w:rFonts w:ascii="Times New Roman" w:eastAsia="Times New Roman" w:hAnsi="Times New Roman" w:cs="Times New Roman"/>
          <w:sz w:val="24"/>
          <w:szCs w:val="24"/>
          <w:lang w:eastAsia="ru-RU"/>
        </w:rPr>
        <w:t>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w:t>
      </w:r>
      <w:r w:rsidRPr="008737CE">
        <w:rPr>
          <w:rFonts w:ascii="Times New Roman" w:eastAsia="Times New Roman" w:hAnsi="Times New Roman" w:cs="Times New Roman"/>
          <w:sz w:val="24"/>
          <w:szCs w:val="24"/>
          <w:lang w:eastAsia="ru-RU"/>
        </w:rPr>
        <w:br/>
      </w:r>
      <w:r w:rsidRPr="008737CE">
        <w:rPr>
          <w:rFonts w:ascii="Times New Roman" w:eastAsia="Times New Roman" w:hAnsi="Times New Roman" w:cs="Times New Roman"/>
          <w:sz w:val="24"/>
          <w:szCs w:val="24"/>
          <w:lang w:eastAsia="ru-RU"/>
        </w:rPr>
        <w:b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w:t>
      </w:r>
      <w:proofErr w:type="gramEnd"/>
      <w:r w:rsidRPr="008737CE">
        <w:rPr>
          <w:rFonts w:ascii="Times New Roman" w:eastAsia="Times New Roman" w:hAnsi="Times New Roman" w:cs="Times New Roman"/>
          <w:sz w:val="24"/>
          <w:szCs w:val="24"/>
          <w:lang w:eastAsia="ru-RU"/>
        </w:rPr>
        <w:t xml:space="preserve"> </w:t>
      </w:r>
      <w:proofErr w:type="gramStart"/>
      <w:r w:rsidRPr="008737CE">
        <w:rPr>
          <w:rFonts w:ascii="Times New Roman" w:eastAsia="Times New Roman" w:hAnsi="Times New Roman" w:cs="Times New Roman"/>
          <w:sz w:val="24"/>
          <w:szCs w:val="24"/>
          <w:lang w:eastAsia="ru-RU"/>
        </w:rPr>
        <w:t>выполнении</w:t>
      </w:r>
      <w:proofErr w:type="gramEnd"/>
      <w:r w:rsidRPr="008737CE">
        <w:rPr>
          <w:rFonts w:ascii="Times New Roman" w:eastAsia="Times New Roman" w:hAnsi="Times New Roman" w:cs="Times New Roman"/>
          <w:sz w:val="24"/>
          <w:szCs w:val="24"/>
          <w:lang w:eastAsia="ru-RU"/>
        </w:rPr>
        <w:t xml:space="preserve"> технических условий.</w:t>
      </w:r>
      <w:r w:rsidRPr="008737CE">
        <w:rPr>
          <w:rFonts w:ascii="Times New Roman" w:eastAsia="Times New Roman" w:hAnsi="Times New Roman" w:cs="Times New Roman"/>
          <w:sz w:val="24"/>
          <w:szCs w:val="24"/>
          <w:lang w:eastAsia="ru-RU"/>
        </w:rPr>
        <w:br/>
      </w:r>
      <w:r w:rsidRPr="008737CE">
        <w:rPr>
          <w:rFonts w:ascii="Times New Roman" w:eastAsia="Times New Roman" w:hAnsi="Times New Roman" w:cs="Times New Roman"/>
          <w:sz w:val="24"/>
          <w:szCs w:val="24"/>
          <w:lang w:eastAsia="ru-RU"/>
        </w:rPr>
        <w:br/>
        <w:t xml:space="preserve">При невыполнении требований технических условий сетевая организация в письменной форме уведомляет об этом заявителя. При осмотре электроустановок замечания указываются в акте осмотра (обследования) электроустановки. Повторный осмотр электроустановки заявителя осуществляется не позднее 3 рабочих дней после получения </w:t>
      </w:r>
      <w:proofErr w:type="gramStart"/>
      <w:r w:rsidRPr="008737CE">
        <w:rPr>
          <w:rFonts w:ascii="Times New Roman" w:eastAsia="Times New Roman" w:hAnsi="Times New Roman" w:cs="Times New Roman"/>
          <w:sz w:val="24"/>
          <w:szCs w:val="24"/>
          <w:lang w:eastAsia="ru-RU"/>
        </w:rPr>
        <w:t>от него уведомления об устранении замечаний с приложением информации о принятых мерах по их устранению</w:t>
      </w:r>
      <w:proofErr w:type="gramEnd"/>
      <w:r w:rsidRPr="008737CE">
        <w:rPr>
          <w:rFonts w:ascii="Times New Roman" w:eastAsia="Times New Roman" w:hAnsi="Times New Roman" w:cs="Times New Roman"/>
          <w:sz w:val="24"/>
          <w:szCs w:val="24"/>
          <w:lang w:eastAsia="ru-RU"/>
        </w:rPr>
        <w:t>. Акт о выполнении технических условий оформляется после устранения выявленных нарушений.</w:t>
      </w:r>
      <w:r w:rsidRPr="008737CE">
        <w:rPr>
          <w:rFonts w:ascii="Times New Roman" w:eastAsia="Times New Roman" w:hAnsi="Times New Roman" w:cs="Times New Roman"/>
          <w:sz w:val="24"/>
          <w:szCs w:val="24"/>
          <w:lang w:eastAsia="ru-RU"/>
        </w:rPr>
        <w:br/>
      </w:r>
      <w:r w:rsidRPr="008737CE">
        <w:rPr>
          <w:rFonts w:ascii="Times New Roman" w:eastAsia="Times New Roman" w:hAnsi="Times New Roman" w:cs="Times New Roman"/>
          <w:sz w:val="24"/>
          <w:szCs w:val="24"/>
          <w:lang w:eastAsia="ru-RU"/>
        </w:rPr>
        <w:br/>
        <w:t>По итогам проверок, проводимых сетевой организацией, составляются и подписываются акты:</w:t>
      </w:r>
    </w:p>
    <w:p w:rsidR="008737CE" w:rsidRPr="008737CE" w:rsidRDefault="008737CE" w:rsidP="008737CE">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Акт допуска приборов учета в эксплуатацию;</w:t>
      </w:r>
    </w:p>
    <w:p w:rsidR="008737CE" w:rsidRPr="008737CE" w:rsidRDefault="008737CE" w:rsidP="008737CE">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Акт о выполнении </w:t>
      </w:r>
      <w:r w:rsidR="00000633">
        <w:rPr>
          <w:rFonts w:ascii="Times New Roman" w:eastAsia="Times New Roman" w:hAnsi="Times New Roman" w:cs="Times New Roman"/>
          <w:sz w:val="24"/>
          <w:szCs w:val="24"/>
          <w:lang w:eastAsia="ru-RU"/>
        </w:rPr>
        <w:t>технических условий.</w:t>
      </w:r>
    </w:p>
    <w:p w:rsidR="00000633" w:rsidRPr="00000633" w:rsidRDefault="008737CE" w:rsidP="00000633">
      <w:pPr>
        <w:spacing w:line="240" w:lineRule="auto"/>
        <w:ind w:firstLine="426"/>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br/>
        <w:t>ж) Фактическое присоединение (коммутационные аппараты отключены) и подписание актов.</w:t>
      </w:r>
      <w:r w:rsidRPr="008737CE">
        <w:rPr>
          <w:rFonts w:ascii="Times New Roman" w:eastAsia="Times New Roman" w:hAnsi="Times New Roman" w:cs="Times New Roman"/>
          <w:sz w:val="24"/>
          <w:szCs w:val="24"/>
          <w:lang w:eastAsia="ru-RU"/>
        </w:rPr>
        <w:br/>
      </w:r>
      <w:r w:rsidRPr="008737CE">
        <w:rPr>
          <w:rFonts w:ascii="Times New Roman" w:eastAsia="Times New Roman" w:hAnsi="Times New Roman" w:cs="Times New Roman"/>
          <w:sz w:val="24"/>
          <w:szCs w:val="24"/>
          <w:lang w:eastAsia="ru-RU"/>
        </w:rPr>
        <w:br/>
      </w:r>
      <w:r w:rsidR="00000633">
        <w:rPr>
          <w:rFonts w:ascii="Times New Roman" w:eastAsia="Times New Roman" w:hAnsi="Times New Roman" w:cs="Times New Roman"/>
          <w:sz w:val="24"/>
          <w:szCs w:val="24"/>
          <w:lang w:eastAsia="ru-RU"/>
        </w:rPr>
        <w:t xml:space="preserve">       </w:t>
      </w:r>
      <w:proofErr w:type="gramStart"/>
      <w:r w:rsidR="00000633">
        <w:rPr>
          <w:rFonts w:ascii="Times New Roman" w:eastAsia="Times New Roman" w:hAnsi="Times New Roman" w:cs="Times New Roman"/>
          <w:sz w:val="24"/>
          <w:szCs w:val="24"/>
          <w:lang w:eastAsia="ru-RU"/>
        </w:rPr>
        <w:t>Сетевая организация осуществляет</w:t>
      </w:r>
      <w:r w:rsidR="00000633" w:rsidRPr="00000633">
        <w:rPr>
          <w:rFonts w:ascii="Times New Roman" w:eastAsia="Times New Roman" w:hAnsi="Times New Roman" w:cs="Times New Roman"/>
          <w:sz w:val="24"/>
          <w:szCs w:val="24"/>
          <w:lang w:eastAsia="ru-RU"/>
        </w:rPr>
        <w:t xml:space="preserve"> фактическ</w:t>
      </w:r>
      <w:r w:rsidR="00000633">
        <w:rPr>
          <w:rFonts w:ascii="Times New Roman" w:eastAsia="Times New Roman" w:hAnsi="Times New Roman" w:cs="Times New Roman"/>
          <w:sz w:val="24"/>
          <w:szCs w:val="24"/>
          <w:lang w:eastAsia="ru-RU"/>
        </w:rPr>
        <w:t>ое</w:t>
      </w:r>
      <w:r w:rsidR="00000633" w:rsidRPr="00000633">
        <w:rPr>
          <w:rFonts w:ascii="Times New Roman" w:eastAsia="Times New Roman" w:hAnsi="Times New Roman" w:cs="Times New Roman"/>
          <w:sz w:val="24"/>
          <w:szCs w:val="24"/>
          <w:lang w:eastAsia="ru-RU"/>
        </w:rPr>
        <w:t xml:space="preserve"> присоединени</w:t>
      </w:r>
      <w:r w:rsidR="00000633">
        <w:rPr>
          <w:rFonts w:ascii="Times New Roman" w:eastAsia="Times New Roman" w:hAnsi="Times New Roman" w:cs="Times New Roman"/>
          <w:sz w:val="24"/>
          <w:szCs w:val="24"/>
          <w:lang w:eastAsia="ru-RU"/>
        </w:rPr>
        <w:t>е</w:t>
      </w:r>
      <w:r w:rsidR="00000633" w:rsidRPr="00000633">
        <w:rPr>
          <w:rFonts w:ascii="Times New Roman" w:eastAsia="Times New Roman" w:hAnsi="Times New Roman" w:cs="Times New Roman"/>
          <w:sz w:val="24"/>
          <w:szCs w:val="24"/>
          <w:lang w:eastAsia="ru-RU"/>
        </w:rPr>
        <w:t xml:space="preserve"> объектов заявителя (за исключением заявителей, указанных в пунктах 12(1), 13(2) - 13(5) и 14 </w:t>
      </w:r>
      <w:r w:rsidR="00000633">
        <w:rPr>
          <w:rFonts w:ascii="Times New Roman" w:eastAsia="Times New Roman" w:hAnsi="Times New Roman" w:cs="Times New Roman"/>
          <w:sz w:val="24"/>
          <w:szCs w:val="24"/>
          <w:lang w:eastAsia="ru-RU"/>
        </w:rPr>
        <w:t>Правил технологического присоединения</w:t>
      </w:r>
      <w:r w:rsidR="00000633" w:rsidRPr="00000633">
        <w:rPr>
          <w:rFonts w:ascii="Times New Roman" w:eastAsia="Times New Roman" w:hAnsi="Times New Roman" w:cs="Times New Roman"/>
          <w:sz w:val="24"/>
          <w:szCs w:val="24"/>
          <w:lang w:eastAsia="ru-RU"/>
        </w:rPr>
        <w:t xml:space="preserve">, в случае, если технологическое присоединение </w:t>
      </w:r>
      <w:proofErr w:type="spellStart"/>
      <w:r w:rsidR="00000633" w:rsidRPr="00000633">
        <w:rPr>
          <w:rFonts w:ascii="Times New Roman" w:eastAsia="Times New Roman" w:hAnsi="Times New Roman" w:cs="Times New Roman"/>
          <w:sz w:val="24"/>
          <w:szCs w:val="24"/>
          <w:lang w:eastAsia="ru-RU"/>
        </w:rPr>
        <w:t>энергопринимающих</w:t>
      </w:r>
      <w:proofErr w:type="spellEnd"/>
      <w:r w:rsidR="00000633" w:rsidRPr="00000633">
        <w:rPr>
          <w:rFonts w:ascii="Times New Roman" w:eastAsia="Times New Roman" w:hAnsi="Times New Roman" w:cs="Times New Roman"/>
          <w:sz w:val="24"/>
          <w:szCs w:val="24"/>
          <w:lang w:eastAsia="ru-RU"/>
        </w:rPr>
        <w:t xml:space="preserve"> устройств таких заявителей осуществляется на уровне напряжения 0,4 </w:t>
      </w:r>
      <w:proofErr w:type="spellStart"/>
      <w:r w:rsidR="00000633" w:rsidRPr="00000633">
        <w:rPr>
          <w:rFonts w:ascii="Times New Roman" w:eastAsia="Times New Roman" w:hAnsi="Times New Roman" w:cs="Times New Roman"/>
          <w:sz w:val="24"/>
          <w:szCs w:val="24"/>
          <w:lang w:eastAsia="ru-RU"/>
        </w:rPr>
        <w:t>кВ</w:t>
      </w:r>
      <w:proofErr w:type="spellEnd"/>
      <w:r w:rsidR="00000633" w:rsidRPr="00000633">
        <w:rPr>
          <w:rFonts w:ascii="Times New Roman" w:eastAsia="Times New Roman" w:hAnsi="Times New Roman" w:cs="Times New Roman"/>
          <w:sz w:val="24"/>
          <w:szCs w:val="24"/>
          <w:lang w:eastAsia="ru-RU"/>
        </w:rPr>
        <w:t xml:space="preserve"> и ниже) к электрическим сетям и фактического приема (подачи) напряжения и мощности.</w:t>
      </w:r>
      <w:proofErr w:type="gramEnd"/>
      <w:r w:rsidR="00000633" w:rsidRPr="00000633">
        <w:rPr>
          <w:rFonts w:ascii="Times New Roman" w:eastAsia="Times New Roman" w:hAnsi="Times New Roman" w:cs="Times New Roman"/>
          <w:sz w:val="24"/>
          <w:szCs w:val="24"/>
          <w:lang w:eastAsia="ru-RU"/>
        </w:rPr>
        <w:t xml:space="preserve"> </w:t>
      </w:r>
      <w:proofErr w:type="gramStart"/>
      <w:r w:rsidR="00000633" w:rsidRPr="00000633">
        <w:rPr>
          <w:rFonts w:ascii="Times New Roman" w:eastAsia="Times New Roman" w:hAnsi="Times New Roman" w:cs="Times New Roman"/>
          <w:sz w:val="24"/>
          <w:szCs w:val="24"/>
          <w:lang w:eastAsia="ru-RU"/>
        </w:rPr>
        <w:t xml:space="preserve">Для целей </w:t>
      </w:r>
      <w:r w:rsidR="00185383">
        <w:rPr>
          <w:rFonts w:ascii="Times New Roman" w:eastAsia="Times New Roman" w:hAnsi="Times New Roman" w:cs="Times New Roman"/>
          <w:sz w:val="24"/>
          <w:szCs w:val="24"/>
          <w:lang w:eastAsia="ru-RU"/>
        </w:rPr>
        <w:t>Правил технологического присоединения</w:t>
      </w:r>
      <w:r w:rsidR="00000633" w:rsidRPr="00000633">
        <w:rPr>
          <w:rFonts w:ascii="Times New Roman" w:eastAsia="Times New Roman" w:hAnsi="Times New Roman" w:cs="Times New Roman"/>
          <w:sz w:val="24"/>
          <w:szCs w:val="24"/>
          <w:lang w:eastAsia="ru-RU"/>
        </w:rPr>
        <w:t xml:space="preserve">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w:t>
      </w:r>
      <w:proofErr w:type="spellStart"/>
      <w:r w:rsidR="00000633" w:rsidRPr="00000633">
        <w:rPr>
          <w:rFonts w:ascii="Times New Roman" w:eastAsia="Times New Roman" w:hAnsi="Times New Roman" w:cs="Times New Roman"/>
          <w:sz w:val="24"/>
          <w:szCs w:val="24"/>
          <w:lang w:eastAsia="ru-RU"/>
        </w:rPr>
        <w:t>энергопринимающих</w:t>
      </w:r>
      <w:proofErr w:type="spellEnd"/>
      <w:r w:rsidR="00000633" w:rsidRPr="00000633">
        <w:rPr>
          <w:rFonts w:ascii="Times New Roman" w:eastAsia="Times New Roman" w:hAnsi="Times New Roman" w:cs="Times New Roman"/>
          <w:sz w:val="24"/>
          <w:szCs w:val="24"/>
          <w:lang w:eastAsia="ru-RU"/>
        </w:rPr>
        <w:t xml:space="preserve"> устройств, объектов </w:t>
      </w:r>
      <w:proofErr w:type="spellStart"/>
      <w:r w:rsidR="00000633" w:rsidRPr="00000633">
        <w:rPr>
          <w:rFonts w:ascii="Times New Roman" w:eastAsia="Times New Roman" w:hAnsi="Times New Roman" w:cs="Times New Roman"/>
          <w:sz w:val="24"/>
          <w:szCs w:val="24"/>
          <w:lang w:eastAsia="ru-RU"/>
        </w:rPr>
        <w:t>микрогенерации</w:t>
      </w:r>
      <w:proofErr w:type="spellEnd"/>
      <w:r w:rsidR="00000633" w:rsidRPr="00000633">
        <w:rPr>
          <w:rFonts w:ascii="Times New Roman" w:eastAsia="Times New Roman" w:hAnsi="Times New Roman" w:cs="Times New Roman"/>
          <w:sz w:val="24"/>
          <w:szCs w:val="24"/>
          <w:lang w:eastAsia="ru-RU"/>
        </w:rPr>
        <w:t xml:space="preserve">) заявителя без осуществления фактической подачи (приема) </w:t>
      </w:r>
      <w:r w:rsidR="00000633" w:rsidRPr="00000633">
        <w:rPr>
          <w:rFonts w:ascii="Times New Roman" w:eastAsia="Times New Roman" w:hAnsi="Times New Roman" w:cs="Times New Roman"/>
          <w:sz w:val="24"/>
          <w:szCs w:val="24"/>
          <w:lang w:eastAsia="ru-RU"/>
        </w:rPr>
        <w:lastRenderedPageBreak/>
        <w:t>напряжения и мощности на объекты заявителя (фиксация коммутационного аппарата в положении "отключено").</w:t>
      </w:r>
      <w:proofErr w:type="gramEnd"/>
      <w:r w:rsidR="00000633" w:rsidRPr="00000633">
        <w:rPr>
          <w:rFonts w:ascii="Times New Roman" w:eastAsia="Times New Roman" w:hAnsi="Times New Roman" w:cs="Times New Roman"/>
          <w:sz w:val="24"/>
          <w:szCs w:val="24"/>
          <w:lang w:eastAsia="ru-RU"/>
        </w:rPr>
        <w:t xml:space="preserve">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000633" w:rsidRDefault="00000633" w:rsidP="00000633">
      <w:pPr>
        <w:spacing w:line="240" w:lineRule="auto"/>
        <w:ind w:firstLine="426"/>
        <w:jc w:val="both"/>
        <w:rPr>
          <w:rFonts w:ascii="Times New Roman" w:eastAsia="Times New Roman" w:hAnsi="Times New Roman" w:cs="Times New Roman"/>
          <w:sz w:val="24"/>
          <w:szCs w:val="24"/>
          <w:lang w:eastAsia="ru-RU"/>
        </w:rPr>
      </w:pPr>
      <w:proofErr w:type="gramStart"/>
      <w:r w:rsidRPr="00000633">
        <w:rPr>
          <w:rFonts w:ascii="Times New Roman" w:eastAsia="Times New Roman" w:hAnsi="Times New Roman" w:cs="Times New Roman"/>
          <w:sz w:val="24"/>
          <w:szCs w:val="24"/>
          <w:lang w:eastAsia="ru-RU"/>
        </w:rPr>
        <w:t xml:space="preserve">В отношении заявителей, указанных в пунктах 12(1), 13(2) - 13(5) и 14 </w:t>
      </w:r>
      <w:r>
        <w:rPr>
          <w:rFonts w:ascii="Times New Roman" w:eastAsia="Times New Roman" w:hAnsi="Times New Roman" w:cs="Times New Roman"/>
          <w:sz w:val="24"/>
          <w:szCs w:val="24"/>
          <w:lang w:eastAsia="ru-RU"/>
        </w:rPr>
        <w:t>Правил технологического присоединения</w:t>
      </w:r>
      <w:r w:rsidRPr="00000633">
        <w:rPr>
          <w:rFonts w:ascii="Times New Roman" w:eastAsia="Times New Roman" w:hAnsi="Times New Roman" w:cs="Times New Roman"/>
          <w:sz w:val="24"/>
          <w:szCs w:val="24"/>
          <w:lang w:eastAsia="ru-RU"/>
        </w:rPr>
        <w:t xml:space="preserve">, в случае, если технологическое присоединение </w:t>
      </w:r>
      <w:proofErr w:type="spellStart"/>
      <w:r w:rsidRPr="00000633">
        <w:rPr>
          <w:rFonts w:ascii="Times New Roman" w:eastAsia="Times New Roman" w:hAnsi="Times New Roman" w:cs="Times New Roman"/>
          <w:sz w:val="24"/>
          <w:szCs w:val="24"/>
          <w:lang w:eastAsia="ru-RU"/>
        </w:rPr>
        <w:t>энергопринимающих</w:t>
      </w:r>
      <w:proofErr w:type="spellEnd"/>
      <w:r w:rsidRPr="00000633">
        <w:rPr>
          <w:rFonts w:ascii="Times New Roman" w:eastAsia="Times New Roman" w:hAnsi="Times New Roman" w:cs="Times New Roman"/>
          <w:sz w:val="24"/>
          <w:szCs w:val="24"/>
          <w:lang w:eastAsia="ru-RU"/>
        </w:rPr>
        <w:t xml:space="preserve"> устройств таких заявителей осуществляется на уровне напряжения 0,4 </w:t>
      </w:r>
      <w:proofErr w:type="spellStart"/>
      <w:r w:rsidRPr="00000633">
        <w:rPr>
          <w:rFonts w:ascii="Times New Roman" w:eastAsia="Times New Roman" w:hAnsi="Times New Roman" w:cs="Times New Roman"/>
          <w:sz w:val="24"/>
          <w:szCs w:val="24"/>
          <w:lang w:eastAsia="ru-RU"/>
        </w:rPr>
        <w:t>кВ</w:t>
      </w:r>
      <w:proofErr w:type="spellEnd"/>
      <w:r w:rsidRPr="00000633">
        <w:rPr>
          <w:rFonts w:ascii="Times New Roman" w:eastAsia="Times New Roman" w:hAnsi="Times New Roman" w:cs="Times New Roman"/>
          <w:sz w:val="24"/>
          <w:szCs w:val="24"/>
          <w:lang w:eastAsia="ru-RU"/>
        </w:rPr>
        <w:t xml:space="preserve">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w:t>
      </w:r>
      <w:proofErr w:type="spellStart"/>
      <w:r w:rsidRPr="00000633">
        <w:rPr>
          <w:rFonts w:ascii="Times New Roman" w:eastAsia="Times New Roman" w:hAnsi="Times New Roman" w:cs="Times New Roman"/>
          <w:sz w:val="24"/>
          <w:szCs w:val="24"/>
          <w:lang w:eastAsia="ru-RU"/>
        </w:rPr>
        <w:t>энергопринимающими</w:t>
      </w:r>
      <w:proofErr w:type="spellEnd"/>
      <w:r w:rsidRPr="00000633">
        <w:rPr>
          <w:rFonts w:ascii="Times New Roman" w:eastAsia="Times New Roman" w:hAnsi="Times New Roman" w:cs="Times New Roman"/>
          <w:sz w:val="24"/>
          <w:szCs w:val="24"/>
          <w:lang w:eastAsia="ru-RU"/>
        </w:rPr>
        <w:t xml:space="preserve"> устройствами и</w:t>
      </w:r>
      <w:proofErr w:type="gramEnd"/>
      <w:r w:rsidRPr="00000633">
        <w:rPr>
          <w:rFonts w:ascii="Times New Roman" w:eastAsia="Times New Roman" w:hAnsi="Times New Roman" w:cs="Times New Roman"/>
          <w:sz w:val="24"/>
          <w:szCs w:val="24"/>
          <w:lang w:eastAsia="ru-RU"/>
        </w:rPr>
        <w:t xml:space="preserve"> для выдачи объектами </w:t>
      </w:r>
      <w:proofErr w:type="spellStart"/>
      <w:r w:rsidRPr="00000633">
        <w:rPr>
          <w:rFonts w:ascii="Times New Roman" w:eastAsia="Times New Roman" w:hAnsi="Times New Roman" w:cs="Times New Roman"/>
          <w:sz w:val="24"/>
          <w:szCs w:val="24"/>
          <w:lang w:eastAsia="ru-RU"/>
        </w:rPr>
        <w:t>микрогенерации</w:t>
      </w:r>
      <w:proofErr w:type="spellEnd"/>
      <w:r w:rsidRPr="00000633">
        <w:rPr>
          <w:rFonts w:ascii="Times New Roman" w:eastAsia="Times New Roman" w:hAnsi="Times New Roman" w:cs="Times New Roman"/>
          <w:sz w:val="24"/>
          <w:szCs w:val="24"/>
          <w:lang w:eastAsia="ru-RU"/>
        </w:rPr>
        <w:t xml:space="preserve">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r>
        <w:rPr>
          <w:rFonts w:ascii="Times New Roman" w:eastAsia="Times New Roman" w:hAnsi="Times New Roman" w:cs="Times New Roman"/>
          <w:sz w:val="24"/>
          <w:szCs w:val="24"/>
          <w:lang w:eastAsia="ru-RU"/>
        </w:rPr>
        <w:t>.</w:t>
      </w:r>
    </w:p>
    <w:p w:rsidR="008737CE" w:rsidRPr="00000633" w:rsidRDefault="00000633" w:rsidP="00000633">
      <w:pPr>
        <w:spacing w:line="240" w:lineRule="auto"/>
        <w:jc w:val="both"/>
        <w:rPr>
          <w:rFonts w:ascii="Times New Roman" w:eastAsia="Times New Roman" w:hAnsi="Times New Roman" w:cs="Times New Roman"/>
          <w:sz w:val="24"/>
          <w:szCs w:val="24"/>
          <w:lang w:eastAsia="ru-RU"/>
        </w:rPr>
      </w:pPr>
      <w:proofErr w:type="gramStart"/>
      <w:r w:rsidRPr="00000633">
        <w:rPr>
          <w:rFonts w:ascii="Times New Roman" w:eastAsia="Times New Roman" w:hAnsi="Times New Roman" w:cs="Times New Roman"/>
          <w:sz w:val="24"/>
          <w:szCs w:val="24"/>
          <w:lang w:eastAsia="ru-RU"/>
        </w:rPr>
        <w:t xml:space="preserve">з) составление акта об осуществлении технологического присоединения (для заявителей, указанных в пунктах 12(1), 13(2) - 13(5) и 14 </w:t>
      </w:r>
      <w:r>
        <w:rPr>
          <w:rFonts w:ascii="Times New Roman" w:eastAsia="Times New Roman" w:hAnsi="Times New Roman" w:cs="Times New Roman"/>
          <w:sz w:val="24"/>
          <w:szCs w:val="24"/>
          <w:lang w:eastAsia="ru-RU"/>
        </w:rPr>
        <w:t>Правил технологического присоединения</w:t>
      </w:r>
      <w:r w:rsidRPr="00000633">
        <w:rPr>
          <w:rFonts w:ascii="Times New Roman" w:eastAsia="Times New Roman" w:hAnsi="Times New Roman" w:cs="Times New Roman"/>
          <w:sz w:val="24"/>
          <w:szCs w:val="24"/>
          <w:lang w:eastAsia="ru-RU"/>
        </w:rPr>
        <w:t xml:space="preserve">, технологическое присоединение </w:t>
      </w:r>
      <w:proofErr w:type="spellStart"/>
      <w:r w:rsidRPr="00000633">
        <w:rPr>
          <w:rFonts w:ascii="Times New Roman" w:eastAsia="Times New Roman" w:hAnsi="Times New Roman" w:cs="Times New Roman"/>
          <w:sz w:val="24"/>
          <w:szCs w:val="24"/>
          <w:lang w:eastAsia="ru-RU"/>
        </w:rPr>
        <w:t>энергопринимающих</w:t>
      </w:r>
      <w:proofErr w:type="spellEnd"/>
      <w:r w:rsidRPr="00000633">
        <w:rPr>
          <w:rFonts w:ascii="Times New Roman" w:eastAsia="Times New Roman" w:hAnsi="Times New Roman" w:cs="Times New Roman"/>
          <w:sz w:val="24"/>
          <w:szCs w:val="24"/>
          <w:lang w:eastAsia="ru-RU"/>
        </w:rPr>
        <w:t xml:space="preserve"> устройств которых осуществляется на уровне напряжения 0,4 </w:t>
      </w:r>
      <w:proofErr w:type="spellStart"/>
      <w:r w:rsidRPr="00000633">
        <w:rPr>
          <w:rFonts w:ascii="Times New Roman" w:eastAsia="Times New Roman" w:hAnsi="Times New Roman" w:cs="Times New Roman"/>
          <w:sz w:val="24"/>
          <w:szCs w:val="24"/>
          <w:lang w:eastAsia="ru-RU"/>
        </w:rPr>
        <w:t>кВ</w:t>
      </w:r>
      <w:proofErr w:type="spellEnd"/>
      <w:r w:rsidRPr="00000633">
        <w:rPr>
          <w:rFonts w:ascii="Times New Roman" w:eastAsia="Times New Roman" w:hAnsi="Times New Roman" w:cs="Times New Roman"/>
          <w:sz w:val="24"/>
          <w:szCs w:val="24"/>
          <w:lang w:eastAsia="ru-RU"/>
        </w:rPr>
        <w:t xml:space="preserve"> и ниже, - уведомления об обеспечении сетевой организацией возможности присоединения к электрическим сетям по форме согласно приложению N 1(1), а также акта согласования технологической и (или</w:t>
      </w:r>
      <w:proofErr w:type="gramEnd"/>
      <w:r w:rsidRPr="00000633">
        <w:rPr>
          <w:rFonts w:ascii="Times New Roman" w:eastAsia="Times New Roman" w:hAnsi="Times New Roman" w:cs="Times New Roman"/>
          <w:sz w:val="24"/>
          <w:szCs w:val="24"/>
          <w:lang w:eastAsia="ru-RU"/>
        </w:rPr>
        <w:t xml:space="preserve">) аварийной брони (для заявителей, указанных в пункте 14(2) </w:t>
      </w:r>
      <w:r w:rsidR="00185383">
        <w:rPr>
          <w:rFonts w:ascii="Times New Roman" w:eastAsia="Times New Roman" w:hAnsi="Times New Roman" w:cs="Times New Roman"/>
          <w:sz w:val="24"/>
          <w:szCs w:val="24"/>
          <w:lang w:eastAsia="ru-RU"/>
        </w:rPr>
        <w:t>Правил технологического присоединения</w:t>
      </w:r>
      <w:r w:rsidRPr="00000633">
        <w:rPr>
          <w:rFonts w:ascii="Times New Roman" w:eastAsia="Times New Roman" w:hAnsi="Times New Roman" w:cs="Times New Roman"/>
          <w:sz w:val="24"/>
          <w:szCs w:val="24"/>
          <w:lang w:eastAsia="ru-RU"/>
        </w:rPr>
        <w:t>)</w:t>
      </w:r>
    </w:p>
    <w:p w:rsidR="009F276B" w:rsidRPr="009F276B" w:rsidRDefault="009F276B" w:rsidP="008737CE">
      <w:pPr>
        <w:rPr>
          <w:rFonts w:ascii="Times New Roman" w:eastAsia="Times New Roman" w:hAnsi="Times New Roman" w:cs="Times New Roman"/>
          <w:color w:val="4F81BD" w:themeColor="accent1"/>
          <w:sz w:val="28"/>
          <w:szCs w:val="28"/>
          <w:lang w:eastAsia="ru-RU"/>
        </w:rPr>
      </w:pPr>
      <w:r w:rsidRPr="009F276B">
        <w:rPr>
          <w:rFonts w:ascii="Times New Roman" w:eastAsia="Times New Roman" w:hAnsi="Times New Roman" w:cs="Times New Roman"/>
          <w:color w:val="4F81BD" w:themeColor="accent1"/>
          <w:sz w:val="28"/>
          <w:szCs w:val="28"/>
          <w:lang w:eastAsia="ru-RU"/>
        </w:rPr>
        <w:t>Особенности процесса технологического присоединения</w:t>
      </w:r>
    </w:p>
    <w:p w:rsidR="008737CE" w:rsidRPr="008737CE" w:rsidRDefault="008737CE" w:rsidP="008737CE">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8737CE">
        <w:rPr>
          <w:rFonts w:ascii="Times New Roman" w:eastAsia="Times New Roman" w:hAnsi="Times New Roman" w:cs="Times New Roman"/>
          <w:b/>
          <w:bCs/>
          <w:sz w:val="24"/>
          <w:szCs w:val="24"/>
          <w:lang w:eastAsia="ru-RU"/>
        </w:rPr>
        <w:t xml:space="preserve">Особенности технологического присоединения </w:t>
      </w:r>
      <w:proofErr w:type="spellStart"/>
      <w:r w:rsidRPr="008737CE">
        <w:rPr>
          <w:rFonts w:ascii="Times New Roman" w:eastAsia="Times New Roman" w:hAnsi="Times New Roman" w:cs="Times New Roman"/>
          <w:b/>
          <w:bCs/>
          <w:sz w:val="24"/>
          <w:szCs w:val="24"/>
          <w:lang w:eastAsia="ru-RU"/>
        </w:rPr>
        <w:t>энергопринимающих</w:t>
      </w:r>
      <w:proofErr w:type="spellEnd"/>
      <w:r w:rsidRPr="008737CE">
        <w:rPr>
          <w:rFonts w:ascii="Times New Roman" w:eastAsia="Times New Roman" w:hAnsi="Times New Roman" w:cs="Times New Roman"/>
          <w:b/>
          <w:bCs/>
          <w:sz w:val="24"/>
          <w:szCs w:val="24"/>
          <w:lang w:eastAsia="ru-RU"/>
        </w:rPr>
        <w:t xml:space="preserve"> устройств потребителей посредством перераспределения максимальной мощности</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roofErr w:type="gramStart"/>
      <w:r w:rsidRPr="008737CE">
        <w:rPr>
          <w:rFonts w:ascii="Times New Roman" w:eastAsia="Times New Roman" w:hAnsi="Times New Roman" w:cs="Times New Roman"/>
          <w:sz w:val="24"/>
          <w:szCs w:val="24"/>
          <w:lang w:eastAsia="ru-RU"/>
        </w:rPr>
        <w:t xml:space="preserve">Заявители (за исключением юридических лиц и индивидуальных предпринимателей в целях технологического присоединения по одному источнику электроснабжения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 максимальная мощность которых составляет до 150 кВт включительно, заявителей в целях временного технологического присоединения и физические лица в целях технологического присоединения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 максимальная мощность которых составляет до 15 кВт включительно, а также заявителей, </w:t>
      </w:r>
      <w:proofErr w:type="spellStart"/>
      <w:r w:rsidRPr="008737CE">
        <w:rPr>
          <w:rFonts w:ascii="Times New Roman" w:eastAsia="Times New Roman" w:hAnsi="Times New Roman" w:cs="Times New Roman"/>
          <w:sz w:val="24"/>
          <w:szCs w:val="24"/>
          <w:lang w:eastAsia="ru-RU"/>
        </w:rPr>
        <w:t>энергопринимающие</w:t>
      </w:r>
      <w:proofErr w:type="spellEnd"/>
      <w:r w:rsidRPr="008737CE">
        <w:rPr>
          <w:rFonts w:ascii="Times New Roman" w:eastAsia="Times New Roman" w:hAnsi="Times New Roman" w:cs="Times New Roman"/>
          <w:sz w:val="24"/>
          <w:szCs w:val="24"/>
          <w:lang w:eastAsia="ru-RU"/>
        </w:rPr>
        <w:t xml:space="preserve"> устройства которых присоединены к объектам электросетевого хозяйства</w:t>
      </w:r>
      <w:proofErr w:type="gramEnd"/>
      <w:r w:rsidRPr="008737CE">
        <w:rPr>
          <w:rFonts w:ascii="Times New Roman" w:eastAsia="Times New Roman" w:hAnsi="Times New Roman" w:cs="Times New Roman"/>
          <w:sz w:val="24"/>
          <w:szCs w:val="24"/>
          <w:lang w:eastAsia="ru-RU"/>
        </w:rPr>
        <w:t xml:space="preserve">, </w:t>
      </w:r>
      <w:proofErr w:type="gramStart"/>
      <w:r w:rsidRPr="008737CE">
        <w:rPr>
          <w:rFonts w:ascii="Times New Roman" w:eastAsia="Times New Roman" w:hAnsi="Times New Roman" w:cs="Times New Roman"/>
          <w:sz w:val="24"/>
          <w:szCs w:val="24"/>
          <w:lang w:eastAsia="ru-RU"/>
        </w:rPr>
        <w:t xml:space="preserve">соответствующим критериям отнесения объектов к единой национальной (общероссийской) электрической сети, и заявителей, не внесших плату за технологическое присоединение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 либо внесших такую плату не в полном объеме), имеющие на праве собственности или на ином законном основании </w:t>
      </w:r>
      <w:proofErr w:type="spellStart"/>
      <w:r w:rsidRPr="008737CE">
        <w:rPr>
          <w:rFonts w:ascii="Times New Roman" w:eastAsia="Times New Roman" w:hAnsi="Times New Roman" w:cs="Times New Roman"/>
          <w:sz w:val="24"/>
          <w:szCs w:val="24"/>
          <w:lang w:eastAsia="ru-RU"/>
        </w:rPr>
        <w:t>энергопринимающие</w:t>
      </w:r>
      <w:proofErr w:type="spellEnd"/>
      <w:r w:rsidRPr="008737CE">
        <w:rPr>
          <w:rFonts w:ascii="Times New Roman" w:eastAsia="Times New Roman" w:hAnsi="Times New Roman" w:cs="Times New Roman"/>
          <w:sz w:val="24"/>
          <w:szCs w:val="24"/>
          <w:lang w:eastAsia="ru-RU"/>
        </w:rPr>
        <w:t xml:space="preserve">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w:t>
      </w:r>
      <w:proofErr w:type="gramEnd"/>
      <w:r w:rsidRPr="008737CE">
        <w:rPr>
          <w:rFonts w:ascii="Times New Roman" w:eastAsia="Times New Roman" w:hAnsi="Times New Roman" w:cs="Times New Roman"/>
          <w:sz w:val="24"/>
          <w:szCs w:val="24"/>
          <w:lang w:eastAsia="ru-RU"/>
        </w:rPr>
        <w:t xml:space="preserve"> </w:t>
      </w:r>
      <w:proofErr w:type="gramStart"/>
      <w:r w:rsidRPr="008737CE">
        <w:rPr>
          <w:rFonts w:ascii="Times New Roman" w:eastAsia="Times New Roman" w:hAnsi="Times New Roman" w:cs="Times New Roman"/>
          <w:sz w:val="24"/>
          <w:szCs w:val="24"/>
          <w:lang w:eastAsia="ru-RU"/>
        </w:rPr>
        <w:t xml:space="preserve">с иными владельцами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 снизить объем максимальной мощности (избыток, реализованный потенциал энергосбережения и др.) собственных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 заявителя, в пределах действия соответствующего центра питания (при осуществлении перераспределения максимальной мощности в электрических сетях классом напряжения от 0,4</w:t>
      </w:r>
      <w:proofErr w:type="gramEnd"/>
      <w:r w:rsidRPr="008737CE">
        <w:rPr>
          <w:rFonts w:ascii="Times New Roman" w:eastAsia="Times New Roman" w:hAnsi="Times New Roman" w:cs="Times New Roman"/>
          <w:sz w:val="24"/>
          <w:szCs w:val="24"/>
          <w:lang w:eastAsia="ru-RU"/>
        </w:rPr>
        <w:t xml:space="preserve"> до 35 </w:t>
      </w:r>
      <w:proofErr w:type="spellStart"/>
      <w:r w:rsidRPr="008737CE">
        <w:rPr>
          <w:rFonts w:ascii="Times New Roman" w:eastAsia="Times New Roman" w:hAnsi="Times New Roman" w:cs="Times New Roman"/>
          <w:sz w:val="24"/>
          <w:szCs w:val="24"/>
          <w:lang w:eastAsia="ru-RU"/>
        </w:rPr>
        <w:t>кВ</w:t>
      </w:r>
      <w:proofErr w:type="spellEnd"/>
      <w:r w:rsidRPr="008737CE">
        <w:rPr>
          <w:rFonts w:ascii="Times New Roman" w:eastAsia="Times New Roman" w:hAnsi="Times New Roman" w:cs="Times New Roman"/>
          <w:sz w:val="24"/>
          <w:szCs w:val="24"/>
          <w:lang w:eastAsia="ru-RU"/>
        </w:rPr>
        <w:t xml:space="preserve"> центром питания считается питающая подстанция с классом напряжения 35 </w:t>
      </w:r>
      <w:proofErr w:type="spellStart"/>
      <w:r w:rsidRPr="008737CE">
        <w:rPr>
          <w:rFonts w:ascii="Times New Roman" w:eastAsia="Times New Roman" w:hAnsi="Times New Roman" w:cs="Times New Roman"/>
          <w:sz w:val="24"/>
          <w:szCs w:val="24"/>
          <w:lang w:eastAsia="ru-RU"/>
        </w:rPr>
        <w:t>кВ</w:t>
      </w:r>
      <w:proofErr w:type="spellEnd"/>
      <w:r w:rsidRPr="008737CE">
        <w:rPr>
          <w:rFonts w:ascii="Times New Roman" w:eastAsia="Times New Roman" w:hAnsi="Times New Roman" w:cs="Times New Roman"/>
          <w:sz w:val="24"/>
          <w:szCs w:val="24"/>
          <w:lang w:eastAsia="ru-RU"/>
        </w:rPr>
        <w:t xml:space="preserve">, при осуществлении перераспределения максимальной мощности в электрических сетях классом напряжения свыше 35 </w:t>
      </w:r>
      <w:proofErr w:type="spellStart"/>
      <w:r w:rsidRPr="008737CE">
        <w:rPr>
          <w:rFonts w:ascii="Times New Roman" w:eastAsia="Times New Roman" w:hAnsi="Times New Roman" w:cs="Times New Roman"/>
          <w:sz w:val="24"/>
          <w:szCs w:val="24"/>
          <w:lang w:eastAsia="ru-RU"/>
        </w:rPr>
        <w:t>кВ</w:t>
      </w:r>
      <w:proofErr w:type="spellEnd"/>
      <w:r w:rsidRPr="008737CE">
        <w:rPr>
          <w:rFonts w:ascii="Times New Roman" w:eastAsia="Times New Roman" w:hAnsi="Times New Roman" w:cs="Times New Roman"/>
          <w:sz w:val="24"/>
          <w:szCs w:val="24"/>
          <w:lang w:eastAsia="ru-RU"/>
        </w:rPr>
        <w:t xml:space="preserve"> центром питания считается распределительное устройство подстанции, к которому осуществлено технологическое присоединение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 лица, перераспределяющего свою максимальную мощность). При этом потребители электрической энергии, энергоснабжение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 которых осуществляется по третьей категории надежности электроснабжения, не вправе </w:t>
      </w:r>
      <w:r w:rsidRPr="008737CE">
        <w:rPr>
          <w:rFonts w:ascii="Times New Roman" w:eastAsia="Times New Roman" w:hAnsi="Times New Roman" w:cs="Times New Roman"/>
          <w:sz w:val="24"/>
          <w:szCs w:val="24"/>
          <w:lang w:eastAsia="ru-RU"/>
        </w:rPr>
        <w:lastRenderedPageBreak/>
        <w:t xml:space="preserve">перераспределять свою максимальную мощность в пользу потребителей, энергоснабжение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 которых осуществляется по первой или второй категориям надежности электроснабжения.</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roofErr w:type="gramStart"/>
      <w:r w:rsidRPr="008737CE">
        <w:rPr>
          <w:rFonts w:ascii="Times New Roman" w:eastAsia="Times New Roman" w:hAnsi="Times New Roman" w:cs="Times New Roman"/>
          <w:sz w:val="24"/>
          <w:szCs w:val="24"/>
          <w:lang w:eastAsia="ru-RU"/>
        </w:rPr>
        <w:t xml:space="preserve">Лица, заключившие соглашение о перераспределении максимальной мощности между принадлежащими им </w:t>
      </w:r>
      <w:proofErr w:type="spellStart"/>
      <w:r w:rsidRPr="008737CE">
        <w:rPr>
          <w:rFonts w:ascii="Times New Roman" w:eastAsia="Times New Roman" w:hAnsi="Times New Roman" w:cs="Times New Roman"/>
          <w:sz w:val="24"/>
          <w:szCs w:val="24"/>
          <w:lang w:eastAsia="ru-RU"/>
        </w:rPr>
        <w:t>энергопринимающими</w:t>
      </w:r>
      <w:proofErr w:type="spellEnd"/>
      <w:r w:rsidRPr="008737CE">
        <w:rPr>
          <w:rFonts w:ascii="Times New Roman" w:eastAsia="Times New Roman" w:hAnsi="Times New Roman" w:cs="Times New Roman"/>
          <w:sz w:val="24"/>
          <w:szCs w:val="24"/>
          <w:lang w:eastAsia="ru-RU"/>
        </w:rPr>
        <w:t xml:space="preserve"> устройствами, направляют уведомление, подписанное сторонами соглашения о перераспределении мощности, сетевой организации, к объектам электросетевого хозяйства которой ранее были в установленном порядке присоединены </w:t>
      </w:r>
      <w:proofErr w:type="spellStart"/>
      <w:r w:rsidRPr="008737CE">
        <w:rPr>
          <w:rFonts w:ascii="Times New Roman" w:eastAsia="Times New Roman" w:hAnsi="Times New Roman" w:cs="Times New Roman"/>
          <w:sz w:val="24"/>
          <w:szCs w:val="24"/>
          <w:lang w:eastAsia="ru-RU"/>
        </w:rPr>
        <w:t>энергопринимающие</w:t>
      </w:r>
      <w:proofErr w:type="spellEnd"/>
      <w:r w:rsidRPr="008737CE">
        <w:rPr>
          <w:rFonts w:ascii="Times New Roman" w:eastAsia="Times New Roman" w:hAnsi="Times New Roman" w:cs="Times New Roman"/>
          <w:sz w:val="24"/>
          <w:szCs w:val="24"/>
          <w:lang w:eastAsia="ru-RU"/>
        </w:rPr>
        <w:t xml:space="preserve"> устройства лица, намеревающегося перераспределить свою максимальную мощность.</w:t>
      </w:r>
      <w:proofErr w:type="gramEnd"/>
    </w:p>
    <w:p w:rsidR="009F276B"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В уведомлении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К уведомлению прилагаются:</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копии технических условий, выданных лицу, максимальная мощность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 которого перераспределяется;</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копия акта об осуществлении технологического </w:t>
      </w:r>
      <w:proofErr w:type="spellStart"/>
      <w:r w:rsidRPr="008737CE">
        <w:rPr>
          <w:rFonts w:ascii="Times New Roman" w:eastAsia="Times New Roman" w:hAnsi="Times New Roman" w:cs="Times New Roman"/>
          <w:sz w:val="24"/>
          <w:szCs w:val="24"/>
          <w:lang w:eastAsia="ru-RU"/>
        </w:rPr>
        <w:t>присоединения</w:t>
      </w:r>
      <w:proofErr w:type="gramStart"/>
      <w:r w:rsidRPr="008737CE">
        <w:rPr>
          <w:rFonts w:ascii="Times New Roman" w:eastAsia="Times New Roman" w:hAnsi="Times New Roman" w:cs="Times New Roman"/>
          <w:sz w:val="24"/>
          <w:szCs w:val="24"/>
          <w:lang w:eastAsia="ru-RU"/>
        </w:rPr>
        <w:t>;з</w:t>
      </w:r>
      <w:proofErr w:type="gramEnd"/>
      <w:r w:rsidRPr="008737CE">
        <w:rPr>
          <w:rFonts w:ascii="Times New Roman" w:eastAsia="Times New Roman" w:hAnsi="Times New Roman" w:cs="Times New Roman"/>
          <w:sz w:val="24"/>
          <w:szCs w:val="24"/>
          <w:lang w:eastAsia="ru-RU"/>
        </w:rPr>
        <w:t>аявка</w:t>
      </w:r>
      <w:proofErr w:type="spellEnd"/>
      <w:r w:rsidRPr="008737CE">
        <w:rPr>
          <w:rFonts w:ascii="Times New Roman" w:eastAsia="Times New Roman" w:hAnsi="Times New Roman" w:cs="Times New Roman"/>
          <w:sz w:val="24"/>
          <w:szCs w:val="24"/>
          <w:lang w:eastAsia="ru-RU"/>
        </w:rPr>
        <w:t xml:space="preserve"> на технологическое присоединение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 лица, в пользу которого предполагается перераспределить избыток максимальной мощности;</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заверенная копия заключенного соглашения о перераспределении мощности.</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При отсутствии сведений и документов, прилагаемых к уведомлению, технологическое присоединение посредством перераспределения мощности не осуществляется.</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Сетевая организация в течение 5 рабочих дней со дня получения уведомления направляет его копию, а также копии приложенных к нему документов субъекту оперативно-диспетчерского управления в следующих случаях:</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Правилами технологического присоединения подлежат согласованию с субъектом оперативно-диспетчерского управления;</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технические условия, ранее выданные лицу, максимальная мощность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 которого перераспределяется, в соответствии с Правилами технологического присоединения были согласованы с субъектом оперативно-диспетчерского управления.</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В соглашении о перераспределении мощности предусматриваются следующие обязательства сторон:</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выполнить в полном объеме мероприятия по технологическому присоединению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 предусмотренные техническими условиями, выданными сетевой организацией лицу, максимальная мощность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 которого перераспределяется, а также лицу, в пользу которого осуществляется перераспределение мощности;</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737CE">
        <w:rPr>
          <w:rFonts w:ascii="Times New Roman" w:eastAsia="Times New Roman" w:hAnsi="Times New Roman" w:cs="Times New Roman"/>
          <w:sz w:val="24"/>
          <w:szCs w:val="24"/>
          <w:lang w:eastAsia="ru-RU"/>
        </w:rP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акт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w:t>
      </w:r>
      <w:r w:rsidRPr="008737CE">
        <w:rPr>
          <w:rFonts w:ascii="Times New Roman" w:eastAsia="Times New Roman" w:hAnsi="Times New Roman" w:cs="Times New Roman"/>
          <w:sz w:val="24"/>
          <w:szCs w:val="24"/>
          <w:lang w:eastAsia="ru-RU"/>
        </w:rPr>
        <w:lastRenderedPageBreak/>
        <w:t>организацией, до осуществления фактического технологического присоединения лица, в пользу которого перераспределяется максимальная мощность.</w:t>
      </w:r>
      <w:proofErr w:type="gramEnd"/>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roofErr w:type="gramStart"/>
      <w:r w:rsidRPr="008737CE">
        <w:rPr>
          <w:rFonts w:ascii="Times New Roman" w:eastAsia="Times New Roman" w:hAnsi="Times New Roman" w:cs="Times New Roman"/>
          <w:sz w:val="24"/>
          <w:szCs w:val="24"/>
          <w:lang w:eastAsia="ru-RU"/>
        </w:rPr>
        <w:t xml:space="preserve">Срок осуществления мероприятий по технологическому присоединению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w:t>
      </w:r>
      <w:proofErr w:type="spellStart"/>
      <w:r w:rsidRPr="008737CE">
        <w:rPr>
          <w:rFonts w:ascii="Times New Roman" w:eastAsia="Times New Roman" w:hAnsi="Times New Roman" w:cs="Times New Roman"/>
          <w:sz w:val="24"/>
          <w:szCs w:val="24"/>
          <w:lang w:eastAsia="ru-RU"/>
        </w:rPr>
        <w:t>кВ</w:t>
      </w:r>
      <w:proofErr w:type="spellEnd"/>
      <w:r w:rsidRPr="008737CE">
        <w:rPr>
          <w:rFonts w:ascii="Times New Roman" w:eastAsia="Times New Roman" w:hAnsi="Times New Roman" w:cs="Times New Roman"/>
          <w:sz w:val="24"/>
          <w:szCs w:val="24"/>
          <w:lang w:eastAsia="ru-RU"/>
        </w:rPr>
        <w:t xml:space="preserve">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8737CE">
        <w:rPr>
          <w:rFonts w:ascii="Times New Roman" w:eastAsia="Times New Roman" w:hAnsi="Times New Roman" w:cs="Times New Roman"/>
          <w:sz w:val="24"/>
          <w:szCs w:val="24"/>
          <w:lang w:eastAsia="ru-RU"/>
        </w:rPr>
        <w:t>энергопринимающие</w:t>
      </w:r>
      <w:proofErr w:type="spellEnd"/>
      <w:r w:rsidRPr="008737CE">
        <w:rPr>
          <w:rFonts w:ascii="Times New Roman" w:eastAsia="Times New Roman" w:hAnsi="Times New Roman" w:cs="Times New Roman"/>
          <w:sz w:val="24"/>
          <w:szCs w:val="24"/>
          <w:lang w:eastAsia="ru-RU"/>
        </w:rPr>
        <w:t xml:space="preserve"> устройства, составляет не более 300 метров в городах и поселках городского типа и</w:t>
      </w:r>
      <w:proofErr w:type="gramEnd"/>
      <w:r w:rsidRPr="008737CE">
        <w:rPr>
          <w:rFonts w:ascii="Times New Roman" w:eastAsia="Times New Roman" w:hAnsi="Times New Roman" w:cs="Times New Roman"/>
          <w:sz w:val="24"/>
          <w:szCs w:val="24"/>
          <w:lang w:eastAsia="ru-RU"/>
        </w:rPr>
        <w:t xml:space="preserve"> </w:t>
      </w:r>
      <w:proofErr w:type="gramStart"/>
      <w:r w:rsidRPr="008737CE">
        <w:rPr>
          <w:rFonts w:ascii="Times New Roman" w:eastAsia="Times New Roman" w:hAnsi="Times New Roman" w:cs="Times New Roman"/>
          <w:sz w:val="24"/>
          <w:szCs w:val="24"/>
          <w:lang w:eastAsia="ru-RU"/>
        </w:rPr>
        <w:t>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w:t>
      </w:r>
      <w:proofErr w:type="gramEnd"/>
      <w:r w:rsidRPr="008737CE">
        <w:rPr>
          <w:rFonts w:ascii="Times New Roman" w:eastAsia="Times New Roman" w:hAnsi="Times New Roman" w:cs="Times New Roman"/>
          <w:sz w:val="24"/>
          <w:szCs w:val="24"/>
          <w:lang w:eastAsia="ru-RU"/>
        </w:rPr>
        <w:t xml:space="preserve"> сетевой организации до присоединяемых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 потребителя и (или) объектов электроэнергетики, не может превышать:</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120 дней - для заявителей, максимальная мощность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 которых составляет до 670 кВт;</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1 год - для заявителей, максимальная мощность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 которых составляет свыше 670 кВт.</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разделом «III. Работа по исполнению договора» пунктом д.2) процедуры технологического присоединения.</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roofErr w:type="gramStart"/>
      <w:r w:rsidRPr="008737CE">
        <w:rPr>
          <w:rFonts w:ascii="Times New Roman" w:eastAsia="Times New Roman" w:hAnsi="Times New Roman" w:cs="Times New Roman"/>
          <w:sz w:val="24"/>
          <w:szCs w:val="24"/>
          <w:lang w:eastAsia="ru-RU"/>
        </w:rPr>
        <w:t xml:space="preserve">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 лица, в пользу которого перераспределена максимальная мощность, не производится.</w:t>
      </w:r>
      <w:proofErr w:type="gramEnd"/>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Лица, желающие перераспределить максимальную мощность, принадлежащих им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 вправе представить в сетевую организацию, к объектам которой непосредственно технологически присоединены соответствующие </w:t>
      </w:r>
      <w:proofErr w:type="spellStart"/>
      <w:r w:rsidRPr="008737CE">
        <w:rPr>
          <w:rFonts w:ascii="Times New Roman" w:eastAsia="Times New Roman" w:hAnsi="Times New Roman" w:cs="Times New Roman"/>
          <w:sz w:val="24"/>
          <w:szCs w:val="24"/>
          <w:lang w:eastAsia="ru-RU"/>
        </w:rPr>
        <w:t>энергопринимающие</w:t>
      </w:r>
      <w:proofErr w:type="spellEnd"/>
      <w:r w:rsidRPr="008737CE">
        <w:rPr>
          <w:rFonts w:ascii="Times New Roman" w:eastAsia="Times New Roman" w:hAnsi="Times New Roman" w:cs="Times New Roman"/>
          <w:sz w:val="24"/>
          <w:szCs w:val="24"/>
          <w:lang w:eastAsia="ru-RU"/>
        </w:rPr>
        <w:t xml:space="preserve"> устройства, заявление о намерении перераспределить максимальную мощность принадлежащих им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 в пользу иных лиц.</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 в пользу иных лиц.</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Если поступила заявка на технологическое присоединение посредством перераспределения максимальной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w:t>
      </w:r>
      <w:proofErr w:type="gramStart"/>
      <w:r w:rsidRPr="008737CE">
        <w:rPr>
          <w:rFonts w:ascii="Times New Roman" w:eastAsia="Times New Roman" w:hAnsi="Times New Roman" w:cs="Times New Roman"/>
          <w:sz w:val="24"/>
          <w:szCs w:val="24"/>
          <w:lang w:eastAsia="ru-RU"/>
        </w:rPr>
        <w:t>индивидуальному проекту</w:t>
      </w:r>
      <w:proofErr w:type="gramEnd"/>
      <w:r w:rsidRPr="008737CE">
        <w:rPr>
          <w:rFonts w:ascii="Times New Roman" w:eastAsia="Times New Roman" w:hAnsi="Times New Roman" w:cs="Times New Roman"/>
          <w:sz w:val="24"/>
          <w:szCs w:val="24"/>
          <w:lang w:eastAsia="ru-RU"/>
        </w:rPr>
        <w:t>.</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lastRenderedPageBreak/>
        <w:t xml:space="preserve">Сетевая организация уведомляет заявителя </w:t>
      </w:r>
      <w:proofErr w:type="gramStart"/>
      <w:r w:rsidRPr="008737CE">
        <w:rPr>
          <w:rFonts w:ascii="Times New Roman" w:eastAsia="Times New Roman" w:hAnsi="Times New Roman" w:cs="Times New Roman"/>
          <w:sz w:val="24"/>
          <w:szCs w:val="24"/>
          <w:lang w:eastAsia="ru-RU"/>
        </w:rPr>
        <w:t>о направлении заявления об установлении платы с приложенными к нему материалами в уполномоченный орган</w:t>
      </w:r>
      <w:proofErr w:type="gramEnd"/>
      <w:r w:rsidRPr="008737CE">
        <w:rPr>
          <w:rFonts w:ascii="Times New Roman" w:eastAsia="Times New Roman" w:hAnsi="Times New Roman" w:cs="Times New Roman"/>
          <w:sz w:val="24"/>
          <w:szCs w:val="24"/>
          <w:lang w:eastAsia="ru-RU"/>
        </w:rPr>
        <w:t xml:space="preserve"> исполнительной власти в области государственного регулирования тарифов в срок не позднее 3 рабочих дней со дня их направления.</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Уполномоченный орган исполнительной власти в области государственного регулирования тарифов утверждает плату за технологическое присоединение по </w:t>
      </w:r>
      <w:proofErr w:type="gramStart"/>
      <w:r w:rsidRPr="008737CE">
        <w:rPr>
          <w:rFonts w:ascii="Times New Roman" w:eastAsia="Times New Roman" w:hAnsi="Times New Roman" w:cs="Times New Roman"/>
          <w:sz w:val="24"/>
          <w:szCs w:val="24"/>
          <w:lang w:eastAsia="ru-RU"/>
        </w:rPr>
        <w:t>индивидуальному проекту</w:t>
      </w:r>
      <w:proofErr w:type="gramEnd"/>
      <w:r w:rsidRPr="008737CE">
        <w:rPr>
          <w:rFonts w:ascii="Times New Roman" w:eastAsia="Times New Roman" w:hAnsi="Times New Roman" w:cs="Times New Roman"/>
          <w:sz w:val="24"/>
          <w:szCs w:val="24"/>
          <w:lang w:eastAsia="ru-RU"/>
        </w:rPr>
        <w:t xml:space="preserve">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В случае если технические условия подлежат согласованию с соответствующим субъектом оперативно-диспетчерского управления, срок утверждения платы за технологическое присоединение по </w:t>
      </w:r>
      <w:proofErr w:type="gramStart"/>
      <w:r w:rsidRPr="008737CE">
        <w:rPr>
          <w:rFonts w:ascii="Times New Roman" w:eastAsia="Times New Roman" w:hAnsi="Times New Roman" w:cs="Times New Roman"/>
          <w:sz w:val="24"/>
          <w:szCs w:val="24"/>
          <w:lang w:eastAsia="ru-RU"/>
        </w:rPr>
        <w:t>индивидуальному проекту</w:t>
      </w:r>
      <w:proofErr w:type="gramEnd"/>
      <w:r w:rsidRPr="008737CE">
        <w:rPr>
          <w:rFonts w:ascii="Times New Roman" w:eastAsia="Times New Roman" w:hAnsi="Times New Roman" w:cs="Times New Roman"/>
          <w:sz w:val="24"/>
          <w:szCs w:val="24"/>
          <w:lang w:eastAsia="ru-RU"/>
        </w:rPr>
        <w:t xml:space="preserve">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000633" w:rsidRPr="008737CE" w:rsidRDefault="00000633"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
    <w:p w:rsidR="008737CE" w:rsidRPr="008737CE" w:rsidRDefault="008737CE" w:rsidP="00FA7330">
      <w:pPr>
        <w:spacing w:beforeAutospacing="1" w:after="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b/>
          <w:bCs/>
          <w:sz w:val="24"/>
          <w:szCs w:val="24"/>
          <w:lang w:eastAsia="ru-RU"/>
        </w:rPr>
        <w:t>Особенности отказа потребителей электрической энергии от максимальной мощности в пользу сетевой организации</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roofErr w:type="gramStart"/>
      <w:r w:rsidRPr="008737CE">
        <w:rPr>
          <w:rFonts w:ascii="Times New Roman" w:eastAsia="Times New Roman" w:hAnsi="Times New Roman" w:cs="Times New Roman"/>
          <w:sz w:val="24"/>
          <w:szCs w:val="24"/>
          <w:lang w:eastAsia="ru-RU"/>
        </w:rPr>
        <w:t xml:space="preserve">Заявители (за исключением лиц в целях временного технологического присоединения), имеющие на праве собственности или ином законном основании </w:t>
      </w:r>
      <w:proofErr w:type="spellStart"/>
      <w:r w:rsidRPr="008737CE">
        <w:rPr>
          <w:rFonts w:ascii="Times New Roman" w:eastAsia="Times New Roman" w:hAnsi="Times New Roman" w:cs="Times New Roman"/>
          <w:sz w:val="24"/>
          <w:szCs w:val="24"/>
          <w:lang w:eastAsia="ru-RU"/>
        </w:rPr>
        <w:t>энергопринимающие</w:t>
      </w:r>
      <w:proofErr w:type="spellEnd"/>
      <w:r w:rsidRPr="008737CE">
        <w:rPr>
          <w:rFonts w:ascii="Times New Roman" w:eastAsia="Times New Roman" w:hAnsi="Times New Roman" w:cs="Times New Roman"/>
          <w:sz w:val="24"/>
          <w:szCs w:val="24"/>
          <w:lang w:eastAsia="ru-RU"/>
        </w:rPr>
        <w:t xml:space="preserve">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w:t>
      </w:r>
      <w:proofErr w:type="gramEnd"/>
      <w:r w:rsidRPr="008737CE">
        <w:rPr>
          <w:rFonts w:ascii="Times New Roman" w:eastAsia="Times New Roman" w:hAnsi="Times New Roman" w:cs="Times New Roman"/>
          <w:sz w:val="24"/>
          <w:szCs w:val="24"/>
          <w:lang w:eastAsia="ru-RU"/>
        </w:rPr>
        <w:t xml:space="preserve"> </w:t>
      </w:r>
      <w:proofErr w:type="gramStart"/>
      <w:r w:rsidRPr="008737CE">
        <w:rPr>
          <w:rFonts w:ascii="Times New Roman" w:eastAsia="Times New Roman" w:hAnsi="Times New Roman" w:cs="Times New Roman"/>
          <w:sz w:val="24"/>
          <w:szCs w:val="24"/>
          <w:lang w:eastAsia="ru-RU"/>
        </w:rPr>
        <w:t>документах</w:t>
      </w:r>
      <w:proofErr w:type="gramEnd"/>
      <w:r w:rsidRPr="008737CE">
        <w:rPr>
          <w:rFonts w:ascii="Times New Roman" w:eastAsia="Times New Roman" w:hAnsi="Times New Roman" w:cs="Times New Roman"/>
          <w:sz w:val="24"/>
          <w:szCs w:val="24"/>
          <w:lang w:eastAsia="ru-RU"/>
        </w:rPr>
        <w:t xml:space="preserve"> о технологическом присоединении.</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Для уменьшения максимальной мощности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 заявителем в адрес сетевой организации, к объектам электросетевого хозяйства которой присоединены </w:t>
      </w:r>
      <w:proofErr w:type="spellStart"/>
      <w:r w:rsidRPr="008737CE">
        <w:rPr>
          <w:rFonts w:ascii="Times New Roman" w:eastAsia="Times New Roman" w:hAnsi="Times New Roman" w:cs="Times New Roman"/>
          <w:sz w:val="24"/>
          <w:szCs w:val="24"/>
          <w:lang w:eastAsia="ru-RU"/>
        </w:rPr>
        <w:t>энергопринимающие</w:t>
      </w:r>
      <w:proofErr w:type="spellEnd"/>
      <w:r w:rsidRPr="008737CE">
        <w:rPr>
          <w:rFonts w:ascii="Times New Roman" w:eastAsia="Times New Roman" w:hAnsi="Times New Roman" w:cs="Times New Roman"/>
          <w:sz w:val="24"/>
          <w:szCs w:val="24"/>
          <w:lang w:eastAsia="ru-RU"/>
        </w:rPr>
        <w:t xml:space="preserve"> устройства заявителя, направляется заявка об уменьшении максимальной мощности.</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В заявке об уменьшении максимальной мощности указываются:</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наименование и реквизиты заявителя;</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местонахождение этих устройств (электрических сетей);</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объем максимальной мощности;</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объем мощности, на который уменьшается максимальная мощность.</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К заявке прилагаются копии документов о технологическом присоединении.</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Сетевая организация при обращении заявителей (за исключением лиц в целях временного технологического присоединения), имеющие на праве собственности или ином законном основании </w:t>
      </w:r>
      <w:proofErr w:type="spellStart"/>
      <w:r w:rsidRPr="008737CE">
        <w:rPr>
          <w:rFonts w:ascii="Times New Roman" w:eastAsia="Times New Roman" w:hAnsi="Times New Roman" w:cs="Times New Roman"/>
          <w:sz w:val="24"/>
          <w:szCs w:val="24"/>
          <w:lang w:eastAsia="ru-RU"/>
        </w:rPr>
        <w:t>энергопринимающие</w:t>
      </w:r>
      <w:proofErr w:type="spellEnd"/>
      <w:r w:rsidRPr="008737CE">
        <w:rPr>
          <w:rFonts w:ascii="Times New Roman" w:eastAsia="Times New Roman" w:hAnsi="Times New Roman" w:cs="Times New Roman"/>
          <w:sz w:val="24"/>
          <w:szCs w:val="24"/>
          <w:lang w:eastAsia="ru-RU"/>
        </w:rPr>
        <w:t xml:space="preserve"> устройства, в отношении которых в установленном порядке осуществлялось фактическое технологическое присоединение, в течение 30 дней со дня такого обращения обязана направить этим заявителям:</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lastRenderedPageBreak/>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737CE">
        <w:rPr>
          <w:rFonts w:ascii="Times New Roman" w:eastAsia="Times New Roman" w:hAnsi="Times New Roman" w:cs="Times New Roman"/>
          <w:sz w:val="24"/>
          <w:szCs w:val="24"/>
          <w:lang w:eastAsia="ru-RU"/>
        </w:rP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w:t>
      </w:r>
      <w:proofErr w:type="gramEnd"/>
      <w:r w:rsidRPr="008737CE">
        <w:rPr>
          <w:rFonts w:ascii="Times New Roman" w:eastAsia="Times New Roman" w:hAnsi="Times New Roman" w:cs="Times New Roman"/>
          <w:sz w:val="24"/>
          <w:szCs w:val="24"/>
          <w:lang w:eastAsia="ru-RU"/>
        </w:rPr>
        <w:t xml:space="preserve">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 под действие аппаратуры противоаварийной и режимной автоматики.</w:t>
      </w:r>
    </w:p>
    <w:p w:rsidR="008737CE" w:rsidRPr="008737CE" w:rsidRDefault="008737CE" w:rsidP="00FA7330">
      <w:pPr>
        <w:spacing w:beforeAutospacing="1" w:after="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b/>
          <w:bCs/>
          <w:sz w:val="24"/>
          <w:szCs w:val="24"/>
          <w:lang w:eastAsia="ru-RU"/>
        </w:rPr>
        <w:t>Особенности технологического присоединения объектов электросетевого хозяйства смежных сетевых организаций</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Сетевая организация обязана подать заявку на технологическое присоединение к сетям смежной сетевой организации в случаях, если:</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максимальная мощность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737CE">
        <w:rPr>
          <w:rFonts w:ascii="Times New Roman" w:eastAsia="Times New Roman" w:hAnsi="Times New Roman" w:cs="Times New Roman"/>
          <w:sz w:val="24"/>
          <w:szCs w:val="24"/>
          <w:lang w:eastAsia="ru-RU"/>
        </w:rPr>
        <w:t xml:space="preserve">сумма максимальных мощностей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 потребителей, присоединенных к ее сетям, и объем заявленной мощности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 при условии, что полное использование потребляемой (генерирующей) мощности всех ранее присоединенных</w:t>
      </w:r>
      <w:proofErr w:type="gramEnd"/>
      <w:r w:rsidRPr="008737CE">
        <w:rPr>
          <w:rFonts w:ascii="Times New Roman" w:eastAsia="Times New Roman" w:hAnsi="Times New Roman" w:cs="Times New Roman"/>
          <w:sz w:val="24"/>
          <w:szCs w:val="24"/>
          <w:lang w:eastAsia="ru-RU"/>
        </w:rPr>
        <w:t xml:space="preserve">, вновь присоединяемых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устройствах и (или) генерирующих объектах.</w:t>
      </w:r>
    </w:p>
    <w:p w:rsidR="008737CE" w:rsidRPr="008737CE" w:rsidRDefault="008737CE" w:rsidP="008737CE">
      <w:pPr>
        <w:spacing w:beforeAutospacing="1" w:after="0" w:afterAutospacing="1" w:line="240" w:lineRule="auto"/>
        <w:ind w:left="720"/>
        <w:rPr>
          <w:rFonts w:ascii="Times New Roman" w:eastAsia="Times New Roman" w:hAnsi="Times New Roman" w:cs="Times New Roman"/>
          <w:sz w:val="24"/>
          <w:szCs w:val="24"/>
          <w:lang w:eastAsia="ru-RU"/>
        </w:rPr>
      </w:pPr>
      <w:r w:rsidRPr="008737CE">
        <w:rPr>
          <w:rFonts w:ascii="Times New Roman" w:eastAsia="Times New Roman" w:hAnsi="Times New Roman" w:cs="Times New Roman"/>
          <w:b/>
          <w:bCs/>
          <w:sz w:val="24"/>
          <w:szCs w:val="24"/>
          <w:lang w:eastAsia="ru-RU"/>
        </w:rPr>
        <w:t>Особенности опосредованного технологического присоединения (посредством перераспределения максимальной мощности) к электрическим сетям организации, не осуществляющей оказание услуг по передачи электрической энергии</w:t>
      </w:r>
    </w:p>
    <w:p w:rsidR="008737CE" w:rsidRPr="008737CE" w:rsidRDefault="008737CE" w:rsidP="009F276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Процедура такого вида технологического присоединения регламентирована требованиями п.40(4)-40(10) Правил технологического присоединения, утвержденных постановлением Правительства РФ от 27.12.2004 № 861.</w:t>
      </w:r>
    </w:p>
    <w:p w:rsidR="008737CE" w:rsidRPr="008737CE" w:rsidRDefault="008737CE" w:rsidP="009F276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Условия опосредованного присоединения посредством перераспределения максимальной мощности:</w:t>
      </w:r>
    </w:p>
    <w:p w:rsidR="008737CE" w:rsidRPr="008737CE" w:rsidRDefault="009F276B" w:rsidP="009F276B">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 </w:t>
      </w:r>
      <w:r w:rsidR="008737CE" w:rsidRPr="008737CE">
        <w:rPr>
          <w:rFonts w:ascii="Times New Roman" w:eastAsia="Times New Roman" w:hAnsi="Times New Roman" w:cs="Times New Roman"/>
          <w:sz w:val="24"/>
          <w:szCs w:val="24"/>
          <w:lang w:eastAsia="ru-RU"/>
        </w:rPr>
        <w:t xml:space="preserve">Объект Потребителя, к электрическим сетям которого планируется присоединить </w:t>
      </w:r>
      <w:proofErr w:type="spellStart"/>
      <w:r w:rsidR="008737CE" w:rsidRPr="008737CE">
        <w:rPr>
          <w:rFonts w:ascii="Times New Roman" w:eastAsia="Times New Roman" w:hAnsi="Times New Roman" w:cs="Times New Roman"/>
          <w:sz w:val="24"/>
          <w:szCs w:val="24"/>
          <w:lang w:eastAsia="ru-RU"/>
        </w:rPr>
        <w:t>энергопринимающие</w:t>
      </w:r>
      <w:proofErr w:type="spellEnd"/>
      <w:r w:rsidR="008737CE" w:rsidRPr="008737CE">
        <w:rPr>
          <w:rFonts w:ascii="Times New Roman" w:eastAsia="Times New Roman" w:hAnsi="Times New Roman" w:cs="Times New Roman"/>
          <w:sz w:val="24"/>
          <w:szCs w:val="24"/>
          <w:lang w:eastAsia="ru-RU"/>
        </w:rPr>
        <w:t xml:space="preserve"> устройства Заявителя, должен быть технологически присоединен к электрическим сетям Сетевой организации в установленном порядке до 1 января 2015 г.;</w:t>
      </w:r>
    </w:p>
    <w:p w:rsidR="008737CE" w:rsidRPr="008737CE" w:rsidRDefault="009F276B" w:rsidP="009F276B">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8737CE" w:rsidRPr="008737CE">
        <w:rPr>
          <w:rFonts w:ascii="Times New Roman" w:eastAsia="Times New Roman" w:hAnsi="Times New Roman" w:cs="Times New Roman"/>
          <w:sz w:val="24"/>
          <w:szCs w:val="24"/>
          <w:lang w:eastAsia="ru-RU"/>
        </w:rPr>
        <w:t xml:space="preserve">Максимальная мощность, перераспределяемая Потребителем в пользу Заявителя, не должна превышать величину максимальной мощности </w:t>
      </w:r>
      <w:proofErr w:type="spellStart"/>
      <w:r w:rsidR="008737CE" w:rsidRPr="008737CE">
        <w:rPr>
          <w:rFonts w:ascii="Times New Roman" w:eastAsia="Times New Roman" w:hAnsi="Times New Roman" w:cs="Times New Roman"/>
          <w:sz w:val="24"/>
          <w:szCs w:val="24"/>
          <w:lang w:eastAsia="ru-RU"/>
        </w:rPr>
        <w:t>энергопринимающих</w:t>
      </w:r>
      <w:proofErr w:type="spellEnd"/>
      <w:r w:rsidR="008737CE" w:rsidRPr="008737CE">
        <w:rPr>
          <w:rFonts w:ascii="Times New Roman" w:eastAsia="Times New Roman" w:hAnsi="Times New Roman" w:cs="Times New Roman"/>
          <w:sz w:val="24"/>
          <w:szCs w:val="24"/>
          <w:lang w:eastAsia="ru-RU"/>
        </w:rPr>
        <w:t xml:space="preserve"> устройств Потребителя, разрешенной к присоединению к электрическим сетям сетевой организации.</w:t>
      </w:r>
    </w:p>
    <w:p w:rsidR="008737CE" w:rsidRPr="008737CE" w:rsidRDefault="008737CE" w:rsidP="009F276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Порядок действий:</w:t>
      </w:r>
    </w:p>
    <w:p w:rsidR="008737CE" w:rsidRPr="008737CE" w:rsidRDefault="008737CE" w:rsidP="009F276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1.   Потребитель, к электрическим сетям которого планируется присоединить </w:t>
      </w:r>
      <w:proofErr w:type="spellStart"/>
      <w:r w:rsidRPr="008737CE">
        <w:rPr>
          <w:rFonts w:ascii="Times New Roman" w:eastAsia="Times New Roman" w:hAnsi="Times New Roman" w:cs="Times New Roman"/>
          <w:sz w:val="24"/>
          <w:szCs w:val="24"/>
          <w:lang w:eastAsia="ru-RU"/>
        </w:rPr>
        <w:t>энергопринимающие</w:t>
      </w:r>
      <w:proofErr w:type="spellEnd"/>
      <w:r w:rsidRPr="008737CE">
        <w:rPr>
          <w:rFonts w:ascii="Times New Roman" w:eastAsia="Times New Roman" w:hAnsi="Times New Roman" w:cs="Times New Roman"/>
          <w:sz w:val="24"/>
          <w:szCs w:val="24"/>
          <w:lang w:eastAsia="ru-RU"/>
        </w:rPr>
        <w:t xml:space="preserve"> устройства Заявителя, совместно с Заявителем заключают соглашение о перераспределении мощности между принадлежащими им </w:t>
      </w:r>
      <w:proofErr w:type="spellStart"/>
      <w:r w:rsidRPr="008737CE">
        <w:rPr>
          <w:rFonts w:ascii="Times New Roman" w:eastAsia="Times New Roman" w:hAnsi="Times New Roman" w:cs="Times New Roman"/>
          <w:sz w:val="24"/>
          <w:szCs w:val="24"/>
          <w:lang w:eastAsia="ru-RU"/>
        </w:rPr>
        <w:t>энергопринимающими</w:t>
      </w:r>
      <w:proofErr w:type="spellEnd"/>
      <w:r w:rsidRPr="008737CE">
        <w:rPr>
          <w:rFonts w:ascii="Times New Roman" w:eastAsia="Times New Roman" w:hAnsi="Times New Roman" w:cs="Times New Roman"/>
          <w:sz w:val="24"/>
          <w:szCs w:val="24"/>
          <w:lang w:eastAsia="ru-RU"/>
        </w:rPr>
        <w:t xml:space="preserve"> устройствами в рамках опосредованного присоединения;</w:t>
      </w:r>
    </w:p>
    <w:p w:rsidR="008737CE" w:rsidRPr="008737CE" w:rsidRDefault="008737CE" w:rsidP="009F276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2.   Стороны опосредованного присоединения посредством перераспределения уведомляют сетевую организацию, к электрическим сетям которой присоединен объект Потребителя.</w:t>
      </w:r>
    </w:p>
    <w:p w:rsidR="008737CE" w:rsidRPr="008737CE" w:rsidRDefault="008737CE" w:rsidP="009F276B">
      <w:pPr>
        <w:numPr>
          <w:ilvl w:val="1"/>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Срок направления уведомления: не </w:t>
      </w:r>
      <w:proofErr w:type="gramStart"/>
      <w:r w:rsidRPr="008737CE">
        <w:rPr>
          <w:rFonts w:ascii="Times New Roman" w:eastAsia="Times New Roman" w:hAnsi="Times New Roman" w:cs="Times New Roman"/>
          <w:sz w:val="24"/>
          <w:szCs w:val="24"/>
          <w:lang w:eastAsia="ru-RU"/>
        </w:rPr>
        <w:t>позднее</w:t>
      </w:r>
      <w:proofErr w:type="gramEnd"/>
      <w:r w:rsidRPr="008737CE">
        <w:rPr>
          <w:rFonts w:ascii="Times New Roman" w:eastAsia="Times New Roman" w:hAnsi="Times New Roman" w:cs="Times New Roman"/>
          <w:sz w:val="24"/>
          <w:szCs w:val="24"/>
          <w:lang w:eastAsia="ru-RU"/>
        </w:rPr>
        <w:t xml:space="preserve"> чем за 30 дней до планируемой даты фактического присоединения объекта Заявителя к электрическим сетям Потребителя.</w:t>
      </w:r>
    </w:p>
    <w:p w:rsidR="008737CE" w:rsidRPr="008737CE" w:rsidRDefault="008737CE" w:rsidP="008737CE">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Уведомление содержит:</w:t>
      </w:r>
    </w:p>
    <w:p w:rsidR="008737CE" w:rsidRPr="008737CE" w:rsidRDefault="008737CE" w:rsidP="008737CE">
      <w:pPr>
        <w:numPr>
          <w:ilvl w:val="1"/>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реквизиты сторон опосредованного присоединения;</w:t>
      </w:r>
    </w:p>
    <w:p w:rsidR="008737CE" w:rsidRPr="008737CE" w:rsidRDefault="008737CE" w:rsidP="009F276B">
      <w:pPr>
        <w:numPr>
          <w:ilvl w:val="1"/>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наименование и местонахождение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w:t>
      </w:r>
      <w:proofErr w:type="gramStart"/>
      <w:r w:rsidRPr="008737CE">
        <w:rPr>
          <w:rFonts w:ascii="Times New Roman" w:eastAsia="Times New Roman" w:hAnsi="Times New Roman" w:cs="Times New Roman"/>
          <w:sz w:val="24"/>
          <w:szCs w:val="24"/>
          <w:lang w:eastAsia="ru-RU"/>
        </w:rPr>
        <w:t>ств ст</w:t>
      </w:r>
      <w:proofErr w:type="gramEnd"/>
      <w:r w:rsidRPr="008737CE">
        <w:rPr>
          <w:rFonts w:ascii="Times New Roman" w:eastAsia="Times New Roman" w:hAnsi="Times New Roman" w:cs="Times New Roman"/>
          <w:sz w:val="24"/>
          <w:szCs w:val="24"/>
          <w:lang w:eastAsia="ru-RU"/>
        </w:rPr>
        <w:t>орон опосредованного присоединения.</w:t>
      </w:r>
    </w:p>
    <w:p w:rsidR="008737CE" w:rsidRPr="008737CE" w:rsidRDefault="008737CE" w:rsidP="009F276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К уведомлению прилагаются:</w:t>
      </w:r>
    </w:p>
    <w:p w:rsidR="008737CE" w:rsidRPr="008737CE" w:rsidRDefault="008737CE" w:rsidP="009F276B">
      <w:pPr>
        <w:numPr>
          <w:ilvl w:val="1"/>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копия технических условий, выданных Потребителю;</w:t>
      </w:r>
    </w:p>
    <w:p w:rsidR="008737CE" w:rsidRPr="008737CE" w:rsidRDefault="008737CE" w:rsidP="009F276B">
      <w:pPr>
        <w:numPr>
          <w:ilvl w:val="1"/>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копия технических условий, выданных Потребителем Заявителю;</w:t>
      </w:r>
    </w:p>
    <w:p w:rsidR="008737CE" w:rsidRPr="008737CE" w:rsidRDefault="008737CE" w:rsidP="009F276B">
      <w:pPr>
        <w:numPr>
          <w:ilvl w:val="1"/>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копия заключенного между сторонами опосредованного присоединения соглашения о перераспределении мощности;</w:t>
      </w:r>
    </w:p>
    <w:p w:rsidR="008737CE" w:rsidRPr="008737CE" w:rsidRDefault="008737CE" w:rsidP="009F276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В соглашении предусматриваются следующие условия:</w:t>
      </w:r>
    </w:p>
    <w:p w:rsidR="008737CE" w:rsidRPr="008737CE" w:rsidRDefault="008737CE" w:rsidP="009F276B">
      <w:pPr>
        <w:numPr>
          <w:ilvl w:val="1"/>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величина перераспределяемой мощности;</w:t>
      </w:r>
    </w:p>
    <w:p w:rsidR="008737CE" w:rsidRPr="008737CE" w:rsidRDefault="008737CE" w:rsidP="009F276B">
      <w:pPr>
        <w:numPr>
          <w:ilvl w:val="1"/>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порядок компенсации сторонами опосредованного присоединения потерь электрической энергии в электрических сетях Потребителя.</w:t>
      </w:r>
    </w:p>
    <w:p w:rsidR="008737CE" w:rsidRPr="008737CE" w:rsidRDefault="008737CE" w:rsidP="009F276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3.  Сетевая организация осуществляет согласование величины перераспределяемой максимальной мощности.</w:t>
      </w:r>
    </w:p>
    <w:p w:rsidR="008737CE" w:rsidRPr="008737CE" w:rsidRDefault="008737CE" w:rsidP="009F276B">
      <w:pPr>
        <w:numPr>
          <w:ilvl w:val="1"/>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Срок согласования: в течение 3 рабочих дней со дня получения уведомления и документов</w:t>
      </w:r>
    </w:p>
    <w:p w:rsidR="008737CE" w:rsidRPr="008737CE" w:rsidRDefault="008737CE" w:rsidP="009F276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4.  Потребитель осуществляет деятельность по технологическому присоединению, руководствуясь положениями Правил технологическом </w:t>
      </w:r>
      <w:proofErr w:type="gramStart"/>
      <w:r w:rsidRPr="008737CE">
        <w:rPr>
          <w:rFonts w:ascii="Times New Roman" w:eastAsia="Times New Roman" w:hAnsi="Times New Roman" w:cs="Times New Roman"/>
          <w:sz w:val="24"/>
          <w:szCs w:val="24"/>
          <w:lang w:eastAsia="ru-RU"/>
        </w:rPr>
        <w:t>присоединении</w:t>
      </w:r>
      <w:proofErr w:type="gramEnd"/>
      <w:r w:rsidRPr="008737CE">
        <w:rPr>
          <w:rFonts w:ascii="Times New Roman" w:eastAsia="Times New Roman" w:hAnsi="Times New Roman" w:cs="Times New Roman"/>
          <w:sz w:val="24"/>
          <w:szCs w:val="24"/>
          <w:lang w:eastAsia="ru-RU"/>
        </w:rPr>
        <w:t xml:space="preserve">, предусмотренными в отношении сетевых организаций (см. Порядок </w:t>
      </w:r>
      <w:r w:rsidR="009F276B">
        <w:rPr>
          <w:rFonts w:ascii="Times New Roman" w:eastAsia="Times New Roman" w:hAnsi="Times New Roman" w:cs="Times New Roman"/>
          <w:sz w:val="24"/>
          <w:szCs w:val="24"/>
          <w:lang w:eastAsia="ru-RU"/>
        </w:rPr>
        <w:t>т</w:t>
      </w:r>
      <w:r w:rsidRPr="008737CE">
        <w:rPr>
          <w:rFonts w:ascii="Times New Roman" w:eastAsia="Times New Roman" w:hAnsi="Times New Roman" w:cs="Times New Roman"/>
          <w:sz w:val="24"/>
          <w:szCs w:val="24"/>
          <w:lang w:eastAsia="ru-RU"/>
        </w:rPr>
        <w:t>ехнологического присоединения).</w:t>
      </w:r>
    </w:p>
    <w:p w:rsidR="008737CE" w:rsidRPr="008737CE" w:rsidRDefault="008737CE" w:rsidP="009F276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5.  По завершению процедуры опосредованного присоединения посредством перераспределения максимальной мощности:</w:t>
      </w:r>
    </w:p>
    <w:p w:rsidR="008737CE" w:rsidRPr="008737CE" w:rsidRDefault="008737CE" w:rsidP="009F276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lastRenderedPageBreak/>
        <w:t>Потребитель информирует сбытовую организацию:</w:t>
      </w:r>
    </w:p>
    <w:p w:rsidR="008737CE" w:rsidRPr="008737CE" w:rsidRDefault="008737CE" w:rsidP="009F276B">
      <w:pPr>
        <w:numPr>
          <w:ilvl w:val="1"/>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О факте технологического присоединения объекта Заявителя и передает копии документов о технологическом присоединении:</w:t>
      </w:r>
    </w:p>
    <w:p w:rsidR="008737CE" w:rsidRPr="008737CE" w:rsidRDefault="008737CE" w:rsidP="009F276B">
      <w:pPr>
        <w:numPr>
          <w:ilvl w:val="2"/>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между Заявителем и сбытовой организации заключается (ратифицируется) договор энергоснабжения.</w:t>
      </w:r>
    </w:p>
    <w:p w:rsidR="008737CE" w:rsidRPr="008737CE" w:rsidRDefault="008737CE" w:rsidP="009F276B">
      <w:pPr>
        <w:numPr>
          <w:ilvl w:val="2"/>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Срок информирования и направления документов в сбытовую организацию: не позднее 2 рабочих дней со дня подписания Заявителем и Потребителем акта об осуществлении технологического присоединения.</w:t>
      </w:r>
    </w:p>
    <w:p w:rsidR="008737CE" w:rsidRPr="008737CE" w:rsidRDefault="008737CE" w:rsidP="009F276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Потребитель направляет в сетевую организацию:</w:t>
      </w:r>
    </w:p>
    <w:p w:rsidR="008737CE" w:rsidRPr="008737CE" w:rsidRDefault="008737CE" w:rsidP="009F276B">
      <w:pPr>
        <w:numPr>
          <w:ilvl w:val="1"/>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копии документов о технологическом присоединении </w:t>
      </w:r>
      <w:proofErr w:type="spellStart"/>
      <w:r w:rsidRPr="008737CE">
        <w:rPr>
          <w:rFonts w:ascii="Times New Roman" w:eastAsia="Times New Roman" w:hAnsi="Times New Roman" w:cs="Times New Roman"/>
          <w:sz w:val="24"/>
          <w:szCs w:val="24"/>
          <w:lang w:eastAsia="ru-RU"/>
        </w:rPr>
        <w:t>энергопринимающих</w:t>
      </w:r>
      <w:proofErr w:type="spellEnd"/>
      <w:r w:rsidRPr="008737CE">
        <w:rPr>
          <w:rFonts w:ascii="Times New Roman" w:eastAsia="Times New Roman" w:hAnsi="Times New Roman" w:cs="Times New Roman"/>
          <w:sz w:val="24"/>
          <w:szCs w:val="24"/>
          <w:lang w:eastAsia="ru-RU"/>
        </w:rPr>
        <w:t xml:space="preserve"> устройств Заявителя в рамках опосредованного присоединения;</w:t>
      </w:r>
    </w:p>
    <w:p w:rsidR="008737CE" w:rsidRPr="008737CE" w:rsidRDefault="008737CE" w:rsidP="009F276B">
      <w:pPr>
        <w:numPr>
          <w:ilvl w:val="1"/>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заявление на переоформление документов о технологическом присоединении;</w:t>
      </w:r>
    </w:p>
    <w:p w:rsidR="008737CE" w:rsidRPr="008737CE" w:rsidRDefault="008737CE" w:rsidP="009F276B">
      <w:pPr>
        <w:numPr>
          <w:ilvl w:val="1"/>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Срок направления документов в сетевую организацию: в течение 7 дней со дня фактического присоединения</w:t>
      </w:r>
      <w:r w:rsidR="00000633">
        <w:rPr>
          <w:rFonts w:ascii="Times New Roman" w:eastAsia="Times New Roman" w:hAnsi="Times New Roman" w:cs="Times New Roman"/>
          <w:sz w:val="24"/>
          <w:szCs w:val="24"/>
          <w:lang w:eastAsia="ru-RU"/>
        </w:rPr>
        <w:t>.</w:t>
      </w:r>
    </w:p>
    <w:p w:rsidR="008737CE" w:rsidRPr="008737CE" w:rsidRDefault="008737CE" w:rsidP="009F276B">
      <w:pPr>
        <w:spacing w:beforeAutospacing="1" w:after="0" w:afterAutospacing="1" w:line="240" w:lineRule="auto"/>
        <w:ind w:left="720"/>
        <w:jc w:val="both"/>
        <w:rPr>
          <w:rFonts w:ascii="Times New Roman" w:eastAsia="Times New Roman" w:hAnsi="Times New Roman" w:cs="Times New Roman"/>
          <w:sz w:val="24"/>
          <w:szCs w:val="24"/>
          <w:lang w:eastAsia="ru-RU"/>
        </w:rPr>
      </w:pPr>
    </w:p>
    <w:p w:rsidR="008737CE" w:rsidRPr="008737CE" w:rsidRDefault="008737CE" w:rsidP="008737CE">
      <w:pPr>
        <w:rPr>
          <w:b/>
          <w:sz w:val="28"/>
          <w:szCs w:val="28"/>
        </w:rPr>
      </w:pPr>
    </w:p>
    <w:sectPr w:rsidR="008737CE" w:rsidRPr="008737CE" w:rsidSect="0051252E">
      <w:pgSz w:w="11906" w:h="16838"/>
      <w:pgMar w:top="142" w:right="424"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CBC"/>
    <w:multiLevelType w:val="multilevel"/>
    <w:tmpl w:val="2D081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610C3"/>
    <w:multiLevelType w:val="multilevel"/>
    <w:tmpl w:val="7E52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D16C6"/>
    <w:multiLevelType w:val="multilevel"/>
    <w:tmpl w:val="9BB4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A3EF0"/>
    <w:multiLevelType w:val="multilevel"/>
    <w:tmpl w:val="9E3E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D403E7"/>
    <w:multiLevelType w:val="multilevel"/>
    <w:tmpl w:val="BEEAC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816D55"/>
    <w:multiLevelType w:val="multilevel"/>
    <w:tmpl w:val="3EF2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3F1BD4"/>
    <w:multiLevelType w:val="multilevel"/>
    <w:tmpl w:val="AC7A5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E4710A"/>
    <w:multiLevelType w:val="hybridMultilevel"/>
    <w:tmpl w:val="9AAE72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D7C43D4"/>
    <w:multiLevelType w:val="multilevel"/>
    <w:tmpl w:val="CB8E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B304FC"/>
    <w:multiLevelType w:val="multilevel"/>
    <w:tmpl w:val="DA7C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9A3F02"/>
    <w:multiLevelType w:val="multilevel"/>
    <w:tmpl w:val="C4C4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E012EF"/>
    <w:multiLevelType w:val="multilevel"/>
    <w:tmpl w:val="12B8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EC5A52"/>
    <w:multiLevelType w:val="multilevel"/>
    <w:tmpl w:val="6EA0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0E149C"/>
    <w:multiLevelType w:val="multilevel"/>
    <w:tmpl w:val="D154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C11C07"/>
    <w:multiLevelType w:val="multilevel"/>
    <w:tmpl w:val="E6B4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CC55B6"/>
    <w:multiLevelType w:val="multilevel"/>
    <w:tmpl w:val="DE6A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0B270A"/>
    <w:multiLevelType w:val="multilevel"/>
    <w:tmpl w:val="C002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D82F64"/>
    <w:multiLevelType w:val="multilevel"/>
    <w:tmpl w:val="843A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F95674"/>
    <w:multiLevelType w:val="multilevel"/>
    <w:tmpl w:val="D380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95300A"/>
    <w:multiLevelType w:val="multilevel"/>
    <w:tmpl w:val="5C06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4629F5"/>
    <w:multiLevelType w:val="multilevel"/>
    <w:tmpl w:val="904C1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905561"/>
    <w:multiLevelType w:val="multilevel"/>
    <w:tmpl w:val="822C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426A08"/>
    <w:multiLevelType w:val="multilevel"/>
    <w:tmpl w:val="0EB8F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8A3E07"/>
    <w:multiLevelType w:val="multilevel"/>
    <w:tmpl w:val="CA42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851EB4"/>
    <w:multiLevelType w:val="multilevel"/>
    <w:tmpl w:val="474A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7B1AB7"/>
    <w:multiLevelType w:val="multilevel"/>
    <w:tmpl w:val="0E90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B27D28"/>
    <w:multiLevelType w:val="multilevel"/>
    <w:tmpl w:val="51F6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E90220"/>
    <w:multiLevelType w:val="multilevel"/>
    <w:tmpl w:val="82EA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9413FC"/>
    <w:multiLevelType w:val="multilevel"/>
    <w:tmpl w:val="DC96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462971"/>
    <w:multiLevelType w:val="multilevel"/>
    <w:tmpl w:val="1D2C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665BFB"/>
    <w:multiLevelType w:val="multilevel"/>
    <w:tmpl w:val="7B4C8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961A82"/>
    <w:multiLevelType w:val="multilevel"/>
    <w:tmpl w:val="45B2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1A44B3"/>
    <w:multiLevelType w:val="multilevel"/>
    <w:tmpl w:val="7490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F8465D"/>
    <w:multiLevelType w:val="multilevel"/>
    <w:tmpl w:val="6278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BF48D6"/>
    <w:multiLevelType w:val="multilevel"/>
    <w:tmpl w:val="03EA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2A2389"/>
    <w:multiLevelType w:val="multilevel"/>
    <w:tmpl w:val="DF28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281528"/>
    <w:multiLevelType w:val="multilevel"/>
    <w:tmpl w:val="8D3E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D5121B"/>
    <w:multiLevelType w:val="multilevel"/>
    <w:tmpl w:val="9448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1"/>
  </w:num>
  <w:num w:numId="3">
    <w:abstractNumId w:val="13"/>
  </w:num>
  <w:num w:numId="4">
    <w:abstractNumId w:val="4"/>
  </w:num>
  <w:num w:numId="5">
    <w:abstractNumId w:val="20"/>
  </w:num>
  <w:num w:numId="6">
    <w:abstractNumId w:val="6"/>
  </w:num>
  <w:num w:numId="7">
    <w:abstractNumId w:val="18"/>
  </w:num>
  <w:num w:numId="8">
    <w:abstractNumId w:val="34"/>
  </w:num>
  <w:num w:numId="9">
    <w:abstractNumId w:val="14"/>
  </w:num>
  <w:num w:numId="10">
    <w:abstractNumId w:val="22"/>
  </w:num>
  <w:num w:numId="11">
    <w:abstractNumId w:val="26"/>
  </w:num>
  <w:num w:numId="12">
    <w:abstractNumId w:val="15"/>
  </w:num>
  <w:num w:numId="13">
    <w:abstractNumId w:val="29"/>
  </w:num>
  <w:num w:numId="14">
    <w:abstractNumId w:val="8"/>
  </w:num>
  <w:num w:numId="15">
    <w:abstractNumId w:val="12"/>
  </w:num>
  <w:num w:numId="16">
    <w:abstractNumId w:val="17"/>
  </w:num>
  <w:num w:numId="17">
    <w:abstractNumId w:val="35"/>
  </w:num>
  <w:num w:numId="18">
    <w:abstractNumId w:val="16"/>
  </w:num>
  <w:num w:numId="19">
    <w:abstractNumId w:val="32"/>
  </w:num>
  <w:num w:numId="20">
    <w:abstractNumId w:val="36"/>
  </w:num>
  <w:num w:numId="21">
    <w:abstractNumId w:val="19"/>
  </w:num>
  <w:num w:numId="22">
    <w:abstractNumId w:val="23"/>
  </w:num>
  <w:num w:numId="23">
    <w:abstractNumId w:val="21"/>
  </w:num>
  <w:num w:numId="24">
    <w:abstractNumId w:val="9"/>
  </w:num>
  <w:num w:numId="25">
    <w:abstractNumId w:val="1"/>
  </w:num>
  <w:num w:numId="26">
    <w:abstractNumId w:val="2"/>
  </w:num>
  <w:num w:numId="27">
    <w:abstractNumId w:val="10"/>
  </w:num>
  <w:num w:numId="28">
    <w:abstractNumId w:val="3"/>
  </w:num>
  <w:num w:numId="29">
    <w:abstractNumId w:val="31"/>
  </w:num>
  <w:num w:numId="30">
    <w:abstractNumId w:val="25"/>
  </w:num>
  <w:num w:numId="31">
    <w:abstractNumId w:val="5"/>
  </w:num>
  <w:num w:numId="32">
    <w:abstractNumId w:val="33"/>
  </w:num>
  <w:num w:numId="33">
    <w:abstractNumId w:val="24"/>
  </w:num>
  <w:num w:numId="34">
    <w:abstractNumId w:val="27"/>
  </w:num>
  <w:num w:numId="35">
    <w:abstractNumId w:val="37"/>
  </w:num>
  <w:num w:numId="36">
    <w:abstractNumId w:val="28"/>
  </w:num>
  <w:num w:numId="37">
    <w:abstractNumId w:val="0"/>
  </w:num>
  <w:num w:numId="38">
    <w:abstractNumId w:val="0"/>
    <w:lvlOverride w:ilvl="0">
      <w:lvl w:ilvl="0">
        <w:numFmt w:val="decimal"/>
        <w:lvlText w:val=""/>
        <w:lvlJc w:val="left"/>
      </w:lvl>
    </w:lvlOverride>
    <w:lvlOverride w:ilvl="1">
      <w:lvl w:ilvl="1">
        <w:numFmt w:val="decimal"/>
        <w:lvlText w:val="%2."/>
        <w:lvlJc w:val="left"/>
      </w:lvl>
    </w:lvlOverride>
  </w:num>
  <w:num w:numId="39">
    <w:abstractNumId w:val="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334ACD"/>
    <w:rsid w:val="00000633"/>
    <w:rsid w:val="0001337F"/>
    <w:rsid w:val="0002685F"/>
    <w:rsid w:val="000819A8"/>
    <w:rsid w:val="000C208D"/>
    <w:rsid w:val="000E5DC5"/>
    <w:rsid w:val="00145AA8"/>
    <w:rsid w:val="0017021F"/>
    <w:rsid w:val="0018415D"/>
    <w:rsid w:val="00185383"/>
    <w:rsid w:val="00186FA9"/>
    <w:rsid w:val="001B0BF6"/>
    <w:rsid w:val="001C0D07"/>
    <w:rsid w:val="001C4F55"/>
    <w:rsid w:val="00207E98"/>
    <w:rsid w:val="00275DB7"/>
    <w:rsid w:val="002779B4"/>
    <w:rsid w:val="00283A71"/>
    <w:rsid w:val="002A5FE0"/>
    <w:rsid w:val="002C4080"/>
    <w:rsid w:val="0032563D"/>
    <w:rsid w:val="00334ACD"/>
    <w:rsid w:val="00352FB6"/>
    <w:rsid w:val="003A7444"/>
    <w:rsid w:val="003C6AE0"/>
    <w:rsid w:val="003D6C1C"/>
    <w:rsid w:val="00400F15"/>
    <w:rsid w:val="00466189"/>
    <w:rsid w:val="004720BC"/>
    <w:rsid w:val="004C0ABF"/>
    <w:rsid w:val="004E411D"/>
    <w:rsid w:val="004E4C2A"/>
    <w:rsid w:val="004E7DC4"/>
    <w:rsid w:val="0051252E"/>
    <w:rsid w:val="0053656C"/>
    <w:rsid w:val="0056328C"/>
    <w:rsid w:val="00586CCA"/>
    <w:rsid w:val="005B6260"/>
    <w:rsid w:val="005F7C37"/>
    <w:rsid w:val="00634FA7"/>
    <w:rsid w:val="006374DA"/>
    <w:rsid w:val="006542E3"/>
    <w:rsid w:val="006625EE"/>
    <w:rsid w:val="0066661C"/>
    <w:rsid w:val="00677A0F"/>
    <w:rsid w:val="006C122E"/>
    <w:rsid w:val="006C1E4D"/>
    <w:rsid w:val="006D239A"/>
    <w:rsid w:val="00721071"/>
    <w:rsid w:val="00721AD1"/>
    <w:rsid w:val="00747D7C"/>
    <w:rsid w:val="007A0CEC"/>
    <w:rsid w:val="007B5CFB"/>
    <w:rsid w:val="00805141"/>
    <w:rsid w:val="00810719"/>
    <w:rsid w:val="00812A8A"/>
    <w:rsid w:val="0081663E"/>
    <w:rsid w:val="00853E27"/>
    <w:rsid w:val="008737CE"/>
    <w:rsid w:val="008776D7"/>
    <w:rsid w:val="00881C37"/>
    <w:rsid w:val="008D76B7"/>
    <w:rsid w:val="008E3C76"/>
    <w:rsid w:val="009658F2"/>
    <w:rsid w:val="00975468"/>
    <w:rsid w:val="009C16B0"/>
    <w:rsid w:val="009D5401"/>
    <w:rsid w:val="009F276B"/>
    <w:rsid w:val="009F588F"/>
    <w:rsid w:val="00A36272"/>
    <w:rsid w:val="00A3750F"/>
    <w:rsid w:val="00A62C34"/>
    <w:rsid w:val="00A751A6"/>
    <w:rsid w:val="00B20B43"/>
    <w:rsid w:val="00B46F8F"/>
    <w:rsid w:val="00B575C2"/>
    <w:rsid w:val="00B876D9"/>
    <w:rsid w:val="00B94812"/>
    <w:rsid w:val="00BA5B42"/>
    <w:rsid w:val="00BC223D"/>
    <w:rsid w:val="00C24359"/>
    <w:rsid w:val="00C257D8"/>
    <w:rsid w:val="00C6154C"/>
    <w:rsid w:val="00C72345"/>
    <w:rsid w:val="00DB7B9C"/>
    <w:rsid w:val="00DC26F3"/>
    <w:rsid w:val="00E0688B"/>
    <w:rsid w:val="00E43F61"/>
    <w:rsid w:val="00E565A1"/>
    <w:rsid w:val="00F3716B"/>
    <w:rsid w:val="00F54565"/>
    <w:rsid w:val="00F630F5"/>
    <w:rsid w:val="00F64341"/>
    <w:rsid w:val="00F65182"/>
    <w:rsid w:val="00FA7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A0F"/>
  </w:style>
  <w:style w:type="paragraph" w:styleId="3">
    <w:name w:val="heading 3"/>
    <w:basedOn w:val="a"/>
    <w:link w:val="30"/>
    <w:uiPriority w:val="9"/>
    <w:qFormat/>
    <w:rsid w:val="00334A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34AC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334AC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334AC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34AC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34AC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34ACD"/>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334ACD"/>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334ACD"/>
    <w:rPr>
      <w:color w:val="0000FF"/>
      <w:u w:val="single"/>
    </w:rPr>
  </w:style>
  <w:style w:type="character" w:customStyle="1" w:styleId="profileheader">
    <w:name w:val="profile_header"/>
    <w:basedOn w:val="a0"/>
    <w:rsid w:val="00334ACD"/>
  </w:style>
  <w:style w:type="character" w:customStyle="1" w:styleId="custom-nav-text">
    <w:name w:val="custom-nav-text"/>
    <w:basedOn w:val="a0"/>
    <w:rsid w:val="00334ACD"/>
  </w:style>
  <w:style w:type="paragraph" w:styleId="a4">
    <w:name w:val="Normal (Web)"/>
    <w:basedOn w:val="a"/>
    <w:uiPriority w:val="99"/>
    <w:semiHidden/>
    <w:unhideWhenUsed/>
    <w:rsid w:val="00334A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s-20">
    <w:name w:val="fs-20"/>
    <w:basedOn w:val="a"/>
    <w:rsid w:val="00334A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underline">
    <w:name w:val="text-underline"/>
    <w:basedOn w:val="a0"/>
    <w:rsid w:val="00334ACD"/>
  </w:style>
  <w:style w:type="paragraph" w:customStyle="1" w:styleId="my-0">
    <w:name w:val="my-0"/>
    <w:basedOn w:val="a"/>
    <w:rsid w:val="00334A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primary">
    <w:name w:val="text-primary"/>
    <w:basedOn w:val="a"/>
    <w:rsid w:val="00334A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xtagreem">
    <w:name w:val="txt_agreem"/>
    <w:basedOn w:val="a0"/>
    <w:rsid w:val="00334ACD"/>
  </w:style>
  <w:style w:type="paragraph" w:styleId="a5">
    <w:name w:val="List Paragraph"/>
    <w:basedOn w:val="a"/>
    <w:uiPriority w:val="34"/>
    <w:qFormat/>
    <w:rsid w:val="005F7C37"/>
    <w:pPr>
      <w:ind w:left="720"/>
      <w:contextualSpacing/>
    </w:pPr>
  </w:style>
  <w:style w:type="paragraph" w:styleId="a6">
    <w:name w:val="Balloon Text"/>
    <w:basedOn w:val="a"/>
    <w:link w:val="a7"/>
    <w:uiPriority w:val="99"/>
    <w:semiHidden/>
    <w:unhideWhenUsed/>
    <w:rsid w:val="005125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25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8619">
      <w:bodyDiv w:val="1"/>
      <w:marLeft w:val="0"/>
      <w:marRight w:val="0"/>
      <w:marTop w:val="0"/>
      <w:marBottom w:val="0"/>
      <w:divBdr>
        <w:top w:val="none" w:sz="0" w:space="0" w:color="auto"/>
        <w:left w:val="none" w:sz="0" w:space="0" w:color="auto"/>
        <w:bottom w:val="none" w:sz="0" w:space="0" w:color="auto"/>
        <w:right w:val="none" w:sz="0" w:space="0" w:color="auto"/>
      </w:divBdr>
    </w:div>
    <w:div w:id="131211552">
      <w:bodyDiv w:val="1"/>
      <w:marLeft w:val="0"/>
      <w:marRight w:val="0"/>
      <w:marTop w:val="0"/>
      <w:marBottom w:val="0"/>
      <w:divBdr>
        <w:top w:val="none" w:sz="0" w:space="0" w:color="auto"/>
        <w:left w:val="none" w:sz="0" w:space="0" w:color="auto"/>
        <w:bottom w:val="none" w:sz="0" w:space="0" w:color="auto"/>
        <w:right w:val="none" w:sz="0" w:space="0" w:color="auto"/>
      </w:divBdr>
      <w:divsChild>
        <w:div w:id="949623306">
          <w:marLeft w:val="0"/>
          <w:marRight w:val="0"/>
          <w:marTop w:val="0"/>
          <w:marBottom w:val="0"/>
          <w:divBdr>
            <w:top w:val="none" w:sz="0" w:space="0" w:color="auto"/>
            <w:left w:val="none" w:sz="0" w:space="0" w:color="auto"/>
            <w:bottom w:val="none" w:sz="0" w:space="0" w:color="auto"/>
            <w:right w:val="none" w:sz="0" w:space="0" w:color="auto"/>
          </w:divBdr>
        </w:div>
        <w:div w:id="900867488">
          <w:marLeft w:val="0"/>
          <w:marRight w:val="0"/>
          <w:marTop w:val="0"/>
          <w:marBottom w:val="0"/>
          <w:divBdr>
            <w:top w:val="none" w:sz="0" w:space="0" w:color="auto"/>
            <w:left w:val="none" w:sz="0" w:space="0" w:color="auto"/>
            <w:bottom w:val="none" w:sz="0" w:space="0" w:color="auto"/>
            <w:right w:val="none" w:sz="0" w:space="0" w:color="auto"/>
          </w:divBdr>
          <w:divsChild>
            <w:div w:id="1877159427">
              <w:marLeft w:val="0"/>
              <w:marRight w:val="0"/>
              <w:marTop w:val="0"/>
              <w:marBottom w:val="0"/>
              <w:divBdr>
                <w:top w:val="none" w:sz="0" w:space="0" w:color="auto"/>
                <w:left w:val="none" w:sz="0" w:space="0" w:color="auto"/>
                <w:bottom w:val="none" w:sz="0" w:space="0" w:color="auto"/>
                <w:right w:val="none" w:sz="0" w:space="0" w:color="auto"/>
              </w:divBdr>
              <w:divsChild>
                <w:div w:id="300157918">
                  <w:marLeft w:val="0"/>
                  <w:marRight w:val="0"/>
                  <w:marTop w:val="0"/>
                  <w:marBottom w:val="0"/>
                  <w:divBdr>
                    <w:top w:val="none" w:sz="0" w:space="0" w:color="auto"/>
                    <w:left w:val="none" w:sz="0" w:space="0" w:color="auto"/>
                    <w:bottom w:val="none" w:sz="0" w:space="0" w:color="auto"/>
                    <w:right w:val="none" w:sz="0" w:space="0" w:color="auto"/>
                  </w:divBdr>
                </w:div>
                <w:div w:id="1952778461">
                  <w:marLeft w:val="0"/>
                  <w:marRight w:val="0"/>
                  <w:marTop w:val="0"/>
                  <w:marBottom w:val="0"/>
                  <w:divBdr>
                    <w:top w:val="none" w:sz="0" w:space="0" w:color="auto"/>
                    <w:left w:val="none" w:sz="0" w:space="0" w:color="auto"/>
                    <w:bottom w:val="none" w:sz="0" w:space="0" w:color="auto"/>
                    <w:right w:val="none" w:sz="0" w:space="0" w:color="auto"/>
                  </w:divBdr>
                </w:div>
                <w:div w:id="1880972784">
                  <w:marLeft w:val="0"/>
                  <w:marRight w:val="0"/>
                  <w:marTop w:val="0"/>
                  <w:marBottom w:val="0"/>
                  <w:divBdr>
                    <w:top w:val="none" w:sz="0" w:space="0" w:color="auto"/>
                    <w:left w:val="none" w:sz="0" w:space="0" w:color="auto"/>
                    <w:bottom w:val="none" w:sz="0" w:space="0" w:color="auto"/>
                    <w:right w:val="none" w:sz="0" w:space="0" w:color="auto"/>
                  </w:divBdr>
                </w:div>
                <w:div w:id="19725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69429">
      <w:bodyDiv w:val="1"/>
      <w:marLeft w:val="0"/>
      <w:marRight w:val="0"/>
      <w:marTop w:val="0"/>
      <w:marBottom w:val="0"/>
      <w:divBdr>
        <w:top w:val="none" w:sz="0" w:space="0" w:color="auto"/>
        <w:left w:val="none" w:sz="0" w:space="0" w:color="auto"/>
        <w:bottom w:val="none" w:sz="0" w:space="0" w:color="auto"/>
        <w:right w:val="none" w:sz="0" w:space="0" w:color="auto"/>
      </w:divBdr>
      <w:divsChild>
        <w:div w:id="1561358644">
          <w:marLeft w:val="0"/>
          <w:marRight w:val="0"/>
          <w:marTop w:val="0"/>
          <w:marBottom w:val="0"/>
          <w:divBdr>
            <w:top w:val="none" w:sz="0" w:space="0" w:color="auto"/>
            <w:left w:val="none" w:sz="0" w:space="0" w:color="auto"/>
            <w:bottom w:val="none" w:sz="0" w:space="0" w:color="auto"/>
            <w:right w:val="none" w:sz="0" w:space="0" w:color="auto"/>
          </w:divBdr>
          <w:divsChild>
            <w:div w:id="2135562060">
              <w:marLeft w:val="0"/>
              <w:marRight w:val="0"/>
              <w:marTop w:val="0"/>
              <w:marBottom w:val="0"/>
              <w:divBdr>
                <w:top w:val="none" w:sz="0" w:space="0" w:color="auto"/>
                <w:left w:val="none" w:sz="0" w:space="0" w:color="auto"/>
                <w:bottom w:val="none" w:sz="0" w:space="0" w:color="auto"/>
                <w:right w:val="none" w:sz="0" w:space="0" w:color="auto"/>
              </w:divBdr>
              <w:divsChild>
                <w:div w:id="1540514115">
                  <w:marLeft w:val="0"/>
                  <w:marRight w:val="0"/>
                  <w:marTop w:val="0"/>
                  <w:marBottom w:val="0"/>
                  <w:divBdr>
                    <w:top w:val="none" w:sz="0" w:space="0" w:color="auto"/>
                    <w:left w:val="none" w:sz="0" w:space="0" w:color="auto"/>
                    <w:bottom w:val="none" w:sz="0" w:space="0" w:color="auto"/>
                    <w:right w:val="none" w:sz="0" w:space="0" w:color="auto"/>
                  </w:divBdr>
                  <w:divsChild>
                    <w:div w:id="1531452325">
                      <w:marLeft w:val="0"/>
                      <w:marRight w:val="0"/>
                      <w:marTop w:val="0"/>
                      <w:marBottom w:val="0"/>
                      <w:divBdr>
                        <w:top w:val="none" w:sz="0" w:space="0" w:color="auto"/>
                        <w:left w:val="none" w:sz="0" w:space="0" w:color="auto"/>
                        <w:bottom w:val="none" w:sz="0" w:space="0" w:color="auto"/>
                        <w:right w:val="none" w:sz="0" w:space="0" w:color="auto"/>
                      </w:divBdr>
                      <w:divsChild>
                        <w:div w:id="417946446">
                          <w:marLeft w:val="0"/>
                          <w:marRight w:val="0"/>
                          <w:marTop w:val="0"/>
                          <w:marBottom w:val="0"/>
                          <w:divBdr>
                            <w:top w:val="none" w:sz="0" w:space="0" w:color="auto"/>
                            <w:left w:val="none" w:sz="0" w:space="0" w:color="auto"/>
                            <w:bottom w:val="none" w:sz="0" w:space="0" w:color="auto"/>
                            <w:right w:val="none" w:sz="0" w:space="0" w:color="auto"/>
                          </w:divBdr>
                          <w:divsChild>
                            <w:div w:id="1520195595">
                              <w:marLeft w:val="0"/>
                              <w:marRight w:val="0"/>
                              <w:marTop w:val="0"/>
                              <w:marBottom w:val="0"/>
                              <w:divBdr>
                                <w:top w:val="none" w:sz="0" w:space="0" w:color="auto"/>
                                <w:left w:val="none" w:sz="0" w:space="0" w:color="auto"/>
                                <w:bottom w:val="none" w:sz="0" w:space="0" w:color="auto"/>
                                <w:right w:val="none" w:sz="0" w:space="0" w:color="auto"/>
                              </w:divBdr>
                              <w:divsChild>
                                <w:div w:id="752972777">
                                  <w:marLeft w:val="0"/>
                                  <w:marRight w:val="0"/>
                                  <w:marTop w:val="0"/>
                                  <w:marBottom w:val="0"/>
                                  <w:divBdr>
                                    <w:top w:val="none" w:sz="0" w:space="0" w:color="auto"/>
                                    <w:left w:val="none" w:sz="0" w:space="0" w:color="auto"/>
                                    <w:bottom w:val="none" w:sz="0" w:space="0" w:color="auto"/>
                                    <w:right w:val="none" w:sz="0" w:space="0" w:color="auto"/>
                                  </w:divBdr>
                                  <w:divsChild>
                                    <w:div w:id="7743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17031">
          <w:marLeft w:val="0"/>
          <w:marRight w:val="0"/>
          <w:marTop w:val="0"/>
          <w:marBottom w:val="0"/>
          <w:divBdr>
            <w:top w:val="none" w:sz="0" w:space="0" w:color="auto"/>
            <w:left w:val="none" w:sz="0" w:space="0" w:color="auto"/>
            <w:bottom w:val="none" w:sz="0" w:space="0" w:color="auto"/>
            <w:right w:val="none" w:sz="0" w:space="0" w:color="auto"/>
          </w:divBdr>
          <w:divsChild>
            <w:div w:id="1892426267">
              <w:marLeft w:val="0"/>
              <w:marRight w:val="0"/>
              <w:marTop w:val="0"/>
              <w:marBottom w:val="0"/>
              <w:divBdr>
                <w:top w:val="none" w:sz="0" w:space="0" w:color="auto"/>
                <w:left w:val="none" w:sz="0" w:space="0" w:color="auto"/>
                <w:bottom w:val="none" w:sz="0" w:space="0" w:color="auto"/>
                <w:right w:val="none" w:sz="0" w:space="0" w:color="auto"/>
              </w:divBdr>
              <w:divsChild>
                <w:div w:id="860558200">
                  <w:marLeft w:val="0"/>
                  <w:marRight w:val="0"/>
                  <w:marTop w:val="0"/>
                  <w:marBottom w:val="0"/>
                  <w:divBdr>
                    <w:top w:val="none" w:sz="0" w:space="0" w:color="auto"/>
                    <w:left w:val="none" w:sz="0" w:space="0" w:color="auto"/>
                    <w:bottom w:val="none" w:sz="0" w:space="0" w:color="auto"/>
                    <w:right w:val="none" w:sz="0" w:space="0" w:color="auto"/>
                  </w:divBdr>
                  <w:divsChild>
                    <w:div w:id="180708477">
                      <w:marLeft w:val="0"/>
                      <w:marRight w:val="0"/>
                      <w:marTop w:val="0"/>
                      <w:marBottom w:val="0"/>
                      <w:divBdr>
                        <w:top w:val="none" w:sz="0" w:space="0" w:color="auto"/>
                        <w:left w:val="none" w:sz="0" w:space="0" w:color="auto"/>
                        <w:bottom w:val="none" w:sz="0" w:space="0" w:color="auto"/>
                        <w:right w:val="none" w:sz="0" w:space="0" w:color="auto"/>
                      </w:divBdr>
                      <w:divsChild>
                        <w:div w:id="1005014352">
                          <w:marLeft w:val="0"/>
                          <w:marRight w:val="0"/>
                          <w:marTop w:val="0"/>
                          <w:marBottom w:val="0"/>
                          <w:divBdr>
                            <w:top w:val="none" w:sz="0" w:space="0" w:color="auto"/>
                            <w:left w:val="none" w:sz="0" w:space="0" w:color="auto"/>
                            <w:bottom w:val="none" w:sz="0" w:space="0" w:color="auto"/>
                            <w:right w:val="none" w:sz="0" w:space="0" w:color="auto"/>
                          </w:divBdr>
                          <w:divsChild>
                            <w:div w:id="103311648">
                              <w:marLeft w:val="0"/>
                              <w:marRight w:val="0"/>
                              <w:marTop w:val="0"/>
                              <w:marBottom w:val="0"/>
                              <w:divBdr>
                                <w:top w:val="none" w:sz="0" w:space="0" w:color="auto"/>
                                <w:left w:val="none" w:sz="0" w:space="0" w:color="auto"/>
                                <w:bottom w:val="none" w:sz="0" w:space="0" w:color="auto"/>
                                <w:right w:val="none" w:sz="0" w:space="0" w:color="auto"/>
                              </w:divBdr>
                            </w:div>
                            <w:div w:id="2066903156">
                              <w:marLeft w:val="0"/>
                              <w:marRight w:val="0"/>
                              <w:marTop w:val="0"/>
                              <w:marBottom w:val="0"/>
                              <w:divBdr>
                                <w:top w:val="none" w:sz="0" w:space="0" w:color="auto"/>
                                <w:left w:val="none" w:sz="0" w:space="0" w:color="auto"/>
                                <w:bottom w:val="none" w:sz="0" w:space="0" w:color="auto"/>
                                <w:right w:val="none" w:sz="0" w:space="0" w:color="auto"/>
                              </w:divBdr>
                              <w:divsChild>
                                <w:div w:id="1523395682">
                                  <w:marLeft w:val="0"/>
                                  <w:marRight w:val="0"/>
                                  <w:marTop w:val="0"/>
                                  <w:marBottom w:val="0"/>
                                  <w:divBdr>
                                    <w:top w:val="none" w:sz="0" w:space="0" w:color="auto"/>
                                    <w:left w:val="none" w:sz="0" w:space="0" w:color="auto"/>
                                    <w:bottom w:val="none" w:sz="0" w:space="0" w:color="auto"/>
                                    <w:right w:val="none" w:sz="0" w:space="0" w:color="auto"/>
                                  </w:divBdr>
                                  <w:divsChild>
                                    <w:div w:id="635450111">
                                      <w:marLeft w:val="0"/>
                                      <w:marRight w:val="0"/>
                                      <w:marTop w:val="0"/>
                                      <w:marBottom w:val="0"/>
                                      <w:divBdr>
                                        <w:top w:val="none" w:sz="0" w:space="0" w:color="auto"/>
                                        <w:left w:val="none" w:sz="0" w:space="0" w:color="auto"/>
                                        <w:bottom w:val="none" w:sz="0" w:space="0" w:color="auto"/>
                                        <w:right w:val="none" w:sz="0" w:space="0" w:color="auto"/>
                                      </w:divBdr>
                                    </w:div>
                                    <w:div w:id="1382630193">
                                      <w:marLeft w:val="0"/>
                                      <w:marRight w:val="0"/>
                                      <w:marTop w:val="0"/>
                                      <w:marBottom w:val="0"/>
                                      <w:divBdr>
                                        <w:top w:val="none" w:sz="0" w:space="0" w:color="auto"/>
                                        <w:left w:val="none" w:sz="0" w:space="0" w:color="auto"/>
                                        <w:bottom w:val="none" w:sz="0" w:space="0" w:color="auto"/>
                                        <w:right w:val="none" w:sz="0" w:space="0" w:color="auto"/>
                                      </w:divBdr>
                                      <w:divsChild>
                                        <w:div w:id="993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0912">
                                  <w:marLeft w:val="0"/>
                                  <w:marRight w:val="0"/>
                                  <w:marTop w:val="0"/>
                                  <w:marBottom w:val="0"/>
                                  <w:divBdr>
                                    <w:top w:val="none" w:sz="0" w:space="0" w:color="auto"/>
                                    <w:left w:val="none" w:sz="0" w:space="0" w:color="auto"/>
                                    <w:bottom w:val="none" w:sz="0" w:space="0" w:color="auto"/>
                                    <w:right w:val="none" w:sz="0" w:space="0" w:color="auto"/>
                                  </w:divBdr>
                                  <w:divsChild>
                                    <w:div w:id="11183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661657">
          <w:marLeft w:val="0"/>
          <w:marRight w:val="0"/>
          <w:marTop w:val="0"/>
          <w:marBottom w:val="0"/>
          <w:divBdr>
            <w:top w:val="none" w:sz="0" w:space="0" w:color="auto"/>
            <w:left w:val="none" w:sz="0" w:space="0" w:color="auto"/>
            <w:bottom w:val="none" w:sz="0" w:space="0" w:color="auto"/>
            <w:right w:val="none" w:sz="0" w:space="0" w:color="auto"/>
          </w:divBdr>
          <w:divsChild>
            <w:div w:id="625350283">
              <w:marLeft w:val="0"/>
              <w:marRight w:val="0"/>
              <w:marTop w:val="0"/>
              <w:marBottom w:val="0"/>
              <w:divBdr>
                <w:top w:val="none" w:sz="0" w:space="0" w:color="auto"/>
                <w:left w:val="none" w:sz="0" w:space="0" w:color="auto"/>
                <w:bottom w:val="none" w:sz="0" w:space="0" w:color="auto"/>
                <w:right w:val="none" w:sz="0" w:space="0" w:color="auto"/>
              </w:divBdr>
              <w:divsChild>
                <w:div w:id="1637644190">
                  <w:marLeft w:val="0"/>
                  <w:marRight w:val="0"/>
                  <w:marTop w:val="0"/>
                  <w:marBottom w:val="0"/>
                  <w:divBdr>
                    <w:top w:val="none" w:sz="0" w:space="0" w:color="auto"/>
                    <w:left w:val="none" w:sz="0" w:space="0" w:color="auto"/>
                    <w:bottom w:val="none" w:sz="0" w:space="0" w:color="auto"/>
                    <w:right w:val="none" w:sz="0" w:space="0" w:color="auto"/>
                  </w:divBdr>
                  <w:divsChild>
                    <w:div w:id="1182205983">
                      <w:marLeft w:val="0"/>
                      <w:marRight w:val="0"/>
                      <w:marTop w:val="0"/>
                      <w:marBottom w:val="0"/>
                      <w:divBdr>
                        <w:top w:val="none" w:sz="0" w:space="0" w:color="auto"/>
                        <w:left w:val="none" w:sz="0" w:space="0" w:color="auto"/>
                        <w:bottom w:val="none" w:sz="0" w:space="0" w:color="auto"/>
                        <w:right w:val="none" w:sz="0" w:space="0" w:color="auto"/>
                      </w:divBdr>
                    </w:div>
                    <w:div w:id="656542390">
                      <w:marLeft w:val="0"/>
                      <w:marRight w:val="0"/>
                      <w:marTop w:val="0"/>
                      <w:marBottom w:val="0"/>
                      <w:divBdr>
                        <w:top w:val="none" w:sz="0" w:space="0" w:color="auto"/>
                        <w:left w:val="none" w:sz="0" w:space="0" w:color="auto"/>
                        <w:bottom w:val="none" w:sz="0" w:space="0" w:color="auto"/>
                        <w:right w:val="none" w:sz="0" w:space="0" w:color="auto"/>
                      </w:divBdr>
                    </w:div>
                    <w:div w:id="19560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78022">
          <w:marLeft w:val="0"/>
          <w:marRight w:val="0"/>
          <w:marTop w:val="0"/>
          <w:marBottom w:val="0"/>
          <w:divBdr>
            <w:top w:val="none" w:sz="0" w:space="0" w:color="auto"/>
            <w:left w:val="none" w:sz="0" w:space="0" w:color="auto"/>
            <w:bottom w:val="none" w:sz="0" w:space="0" w:color="auto"/>
            <w:right w:val="none" w:sz="0" w:space="0" w:color="auto"/>
          </w:divBdr>
          <w:divsChild>
            <w:div w:id="20924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75692">
      <w:bodyDiv w:val="1"/>
      <w:marLeft w:val="0"/>
      <w:marRight w:val="0"/>
      <w:marTop w:val="0"/>
      <w:marBottom w:val="0"/>
      <w:divBdr>
        <w:top w:val="none" w:sz="0" w:space="0" w:color="auto"/>
        <w:left w:val="none" w:sz="0" w:space="0" w:color="auto"/>
        <w:bottom w:val="none" w:sz="0" w:space="0" w:color="auto"/>
        <w:right w:val="none" w:sz="0" w:space="0" w:color="auto"/>
      </w:divBdr>
    </w:div>
    <w:div w:id="474951454">
      <w:bodyDiv w:val="1"/>
      <w:marLeft w:val="0"/>
      <w:marRight w:val="0"/>
      <w:marTop w:val="0"/>
      <w:marBottom w:val="0"/>
      <w:divBdr>
        <w:top w:val="none" w:sz="0" w:space="0" w:color="auto"/>
        <w:left w:val="none" w:sz="0" w:space="0" w:color="auto"/>
        <w:bottom w:val="none" w:sz="0" w:space="0" w:color="auto"/>
        <w:right w:val="none" w:sz="0" w:space="0" w:color="auto"/>
      </w:divBdr>
    </w:div>
    <w:div w:id="781727294">
      <w:bodyDiv w:val="1"/>
      <w:marLeft w:val="0"/>
      <w:marRight w:val="0"/>
      <w:marTop w:val="0"/>
      <w:marBottom w:val="0"/>
      <w:divBdr>
        <w:top w:val="none" w:sz="0" w:space="0" w:color="auto"/>
        <w:left w:val="none" w:sz="0" w:space="0" w:color="auto"/>
        <w:bottom w:val="none" w:sz="0" w:space="0" w:color="auto"/>
        <w:right w:val="none" w:sz="0" w:space="0" w:color="auto"/>
      </w:divBdr>
      <w:divsChild>
        <w:div w:id="77798135">
          <w:marLeft w:val="0"/>
          <w:marRight w:val="0"/>
          <w:marTop w:val="0"/>
          <w:marBottom w:val="0"/>
          <w:divBdr>
            <w:top w:val="none" w:sz="0" w:space="0" w:color="auto"/>
            <w:left w:val="none" w:sz="0" w:space="0" w:color="auto"/>
            <w:bottom w:val="none" w:sz="0" w:space="0" w:color="auto"/>
            <w:right w:val="none" w:sz="0" w:space="0" w:color="auto"/>
          </w:divBdr>
        </w:div>
        <w:div w:id="2060661081">
          <w:marLeft w:val="0"/>
          <w:marRight w:val="0"/>
          <w:marTop w:val="0"/>
          <w:marBottom w:val="0"/>
          <w:divBdr>
            <w:top w:val="none" w:sz="0" w:space="0" w:color="auto"/>
            <w:left w:val="none" w:sz="0" w:space="0" w:color="auto"/>
            <w:bottom w:val="none" w:sz="0" w:space="0" w:color="auto"/>
            <w:right w:val="none" w:sz="0" w:space="0" w:color="auto"/>
          </w:divBdr>
          <w:divsChild>
            <w:div w:id="374280563">
              <w:marLeft w:val="0"/>
              <w:marRight w:val="0"/>
              <w:marTop w:val="0"/>
              <w:marBottom w:val="0"/>
              <w:divBdr>
                <w:top w:val="none" w:sz="0" w:space="0" w:color="auto"/>
                <w:left w:val="none" w:sz="0" w:space="0" w:color="auto"/>
                <w:bottom w:val="none" w:sz="0" w:space="0" w:color="auto"/>
                <w:right w:val="none" w:sz="0" w:space="0" w:color="auto"/>
              </w:divBdr>
              <w:divsChild>
                <w:div w:id="365106623">
                  <w:marLeft w:val="0"/>
                  <w:marRight w:val="0"/>
                  <w:marTop w:val="0"/>
                  <w:marBottom w:val="0"/>
                  <w:divBdr>
                    <w:top w:val="none" w:sz="0" w:space="0" w:color="auto"/>
                    <w:left w:val="none" w:sz="0" w:space="0" w:color="auto"/>
                    <w:bottom w:val="none" w:sz="0" w:space="0" w:color="auto"/>
                    <w:right w:val="none" w:sz="0" w:space="0" w:color="auto"/>
                  </w:divBdr>
                </w:div>
                <w:div w:id="687802654">
                  <w:marLeft w:val="0"/>
                  <w:marRight w:val="0"/>
                  <w:marTop w:val="0"/>
                  <w:marBottom w:val="0"/>
                  <w:divBdr>
                    <w:top w:val="none" w:sz="0" w:space="0" w:color="auto"/>
                    <w:left w:val="none" w:sz="0" w:space="0" w:color="auto"/>
                    <w:bottom w:val="none" w:sz="0" w:space="0" w:color="auto"/>
                    <w:right w:val="none" w:sz="0" w:space="0" w:color="auto"/>
                  </w:divBdr>
                </w:div>
                <w:div w:id="1279141188">
                  <w:marLeft w:val="0"/>
                  <w:marRight w:val="0"/>
                  <w:marTop w:val="0"/>
                  <w:marBottom w:val="0"/>
                  <w:divBdr>
                    <w:top w:val="none" w:sz="0" w:space="0" w:color="auto"/>
                    <w:left w:val="none" w:sz="0" w:space="0" w:color="auto"/>
                    <w:bottom w:val="none" w:sz="0" w:space="0" w:color="auto"/>
                    <w:right w:val="none" w:sz="0" w:space="0" w:color="auto"/>
                  </w:divBdr>
                </w:div>
                <w:div w:id="992099069">
                  <w:marLeft w:val="0"/>
                  <w:marRight w:val="0"/>
                  <w:marTop w:val="0"/>
                  <w:marBottom w:val="0"/>
                  <w:divBdr>
                    <w:top w:val="none" w:sz="0" w:space="0" w:color="auto"/>
                    <w:left w:val="none" w:sz="0" w:space="0" w:color="auto"/>
                    <w:bottom w:val="none" w:sz="0" w:space="0" w:color="auto"/>
                    <w:right w:val="none" w:sz="0" w:space="0" w:color="auto"/>
                  </w:divBdr>
                </w:div>
                <w:div w:id="18082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71610">
      <w:bodyDiv w:val="1"/>
      <w:marLeft w:val="0"/>
      <w:marRight w:val="0"/>
      <w:marTop w:val="0"/>
      <w:marBottom w:val="0"/>
      <w:divBdr>
        <w:top w:val="none" w:sz="0" w:space="0" w:color="auto"/>
        <w:left w:val="none" w:sz="0" w:space="0" w:color="auto"/>
        <w:bottom w:val="none" w:sz="0" w:space="0" w:color="auto"/>
        <w:right w:val="none" w:sz="0" w:space="0" w:color="auto"/>
      </w:divBdr>
    </w:div>
    <w:div w:id="1673678263">
      <w:bodyDiv w:val="1"/>
      <w:marLeft w:val="0"/>
      <w:marRight w:val="0"/>
      <w:marTop w:val="0"/>
      <w:marBottom w:val="0"/>
      <w:divBdr>
        <w:top w:val="none" w:sz="0" w:space="0" w:color="auto"/>
        <w:left w:val="none" w:sz="0" w:space="0" w:color="auto"/>
        <w:bottom w:val="none" w:sz="0" w:space="0" w:color="auto"/>
        <w:right w:val="none" w:sz="0" w:space="0" w:color="auto"/>
      </w:divBdr>
    </w:div>
    <w:div w:id="1673681351">
      <w:bodyDiv w:val="1"/>
      <w:marLeft w:val="0"/>
      <w:marRight w:val="0"/>
      <w:marTop w:val="0"/>
      <w:marBottom w:val="0"/>
      <w:divBdr>
        <w:top w:val="none" w:sz="0" w:space="0" w:color="auto"/>
        <w:left w:val="none" w:sz="0" w:space="0" w:color="auto"/>
        <w:bottom w:val="none" w:sz="0" w:space="0" w:color="auto"/>
        <w:right w:val="none" w:sz="0" w:space="0" w:color="auto"/>
      </w:divBdr>
      <w:divsChild>
        <w:div w:id="332807245">
          <w:marLeft w:val="0"/>
          <w:marRight w:val="0"/>
          <w:marTop w:val="0"/>
          <w:marBottom w:val="0"/>
          <w:divBdr>
            <w:top w:val="none" w:sz="0" w:space="0" w:color="auto"/>
            <w:left w:val="none" w:sz="0" w:space="0" w:color="auto"/>
            <w:bottom w:val="none" w:sz="0" w:space="0" w:color="auto"/>
            <w:right w:val="none" w:sz="0" w:space="0" w:color="auto"/>
          </w:divBdr>
          <w:divsChild>
            <w:div w:id="1611549008">
              <w:marLeft w:val="0"/>
              <w:marRight w:val="0"/>
              <w:marTop w:val="0"/>
              <w:marBottom w:val="0"/>
              <w:divBdr>
                <w:top w:val="none" w:sz="0" w:space="0" w:color="auto"/>
                <w:left w:val="none" w:sz="0" w:space="0" w:color="auto"/>
                <w:bottom w:val="none" w:sz="0" w:space="0" w:color="auto"/>
                <w:right w:val="none" w:sz="0" w:space="0" w:color="auto"/>
              </w:divBdr>
              <w:divsChild>
                <w:div w:id="1630893972">
                  <w:marLeft w:val="0"/>
                  <w:marRight w:val="0"/>
                  <w:marTop w:val="0"/>
                  <w:marBottom w:val="0"/>
                  <w:divBdr>
                    <w:top w:val="none" w:sz="0" w:space="0" w:color="auto"/>
                    <w:left w:val="none" w:sz="0" w:space="0" w:color="auto"/>
                    <w:bottom w:val="none" w:sz="0" w:space="0" w:color="auto"/>
                    <w:right w:val="none" w:sz="0" w:space="0" w:color="auto"/>
                  </w:divBdr>
                </w:div>
                <w:div w:id="571279576">
                  <w:marLeft w:val="0"/>
                  <w:marRight w:val="0"/>
                  <w:marTop w:val="0"/>
                  <w:marBottom w:val="0"/>
                  <w:divBdr>
                    <w:top w:val="none" w:sz="0" w:space="0" w:color="auto"/>
                    <w:left w:val="none" w:sz="0" w:space="0" w:color="auto"/>
                    <w:bottom w:val="none" w:sz="0" w:space="0" w:color="auto"/>
                    <w:right w:val="none" w:sz="0" w:space="0" w:color="auto"/>
                  </w:divBdr>
                </w:div>
                <w:div w:id="11832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626877">
      <w:bodyDiv w:val="1"/>
      <w:marLeft w:val="0"/>
      <w:marRight w:val="0"/>
      <w:marTop w:val="0"/>
      <w:marBottom w:val="0"/>
      <w:divBdr>
        <w:top w:val="none" w:sz="0" w:space="0" w:color="auto"/>
        <w:left w:val="none" w:sz="0" w:space="0" w:color="auto"/>
        <w:bottom w:val="none" w:sz="0" w:space="0" w:color="auto"/>
        <w:right w:val="none" w:sz="0" w:space="0" w:color="auto"/>
      </w:divBdr>
      <w:divsChild>
        <w:div w:id="419789239">
          <w:marLeft w:val="0"/>
          <w:marRight w:val="0"/>
          <w:marTop w:val="0"/>
          <w:marBottom w:val="0"/>
          <w:divBdr>
            <w:top w:val="none" w:sz="0" w:space="0" w:color="auto"/>
            <w:left w:val="none" w:sz="0" w:space="0" w:color="auto"/>
            <w:bottom w:val="none" w:sz="0" w:space="0" w:color="auto"/>
            <w:right w:val="none" w:sz="0" w:space="0" w:color="auto"/>
          </w:divBdr>
        </w:div>
        <w:div w:id="935290626">
          <w:marLeft w:val="0"/>
          <w:marRight w:val="0"/>
          <w:marTop w:val="0"/>
          <w:marBottom w:val="0"/>
          <w:divBdr>
            <w:top w:val="none" w:sz="0" w:space="0" w:color="auto"/>
            <w:left w:val="none" w:sz="0" w:space="0" w:color="auto"/>
            <w:bottom w:val="none" w:sz="0" w:space="0" w:color="auto"/>
            <w:right w:val="none" w:sz="0" w:space="0" w:color="auto"/>
          </w:divBdr>
          <w:divsChild>
            <w:div w:id="3144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2456&amp;dst=2579" TargetMode="External"/><Relationship Id="rId18" Type="http://schemas.openxmlformats.org/officeDocument/2006/relationships/hyperlink" Target="https://login.consultant.ru/link/?req=doc&amp;base=LAW&amp;n=492456&amp;dst=1846" TargetMode="External"/><Relationship Id="rId26" Type="http://schemas.openxmlformats.org/officeDocument/2006/relationships/hyperlink" Target="https://login.consultant.ru/link/?req=doc&amp;base=LAW&amp;n=347472&amp;dst=100012" TargetMode="External"/><Relationship Id="rId39" Type="http://schemas.openxmlformats.org/officeDocument/2006/relationships/hyperlink" Target="https://login.consultant.ru/link/?req=doc&amp;base=LAW&amp;n=492456&amp;dst=2598" TargetMode="External"/><Relationship Id="rId21" Type="http://schemas.openxmlformats.org/officeDocument/2006/relationships/hyperlink" Target="https://login.consultant.ru/link/?req=doc&amp;base=LAW&amp;n=477158&amp;dst=100030" TargetMode="External"/><Relationship Id="rId34" Type="http://schemas.openxmlformats.org/officeDocument/2006/relationships/hyperlink" Target="https://login.consultant.ru/link/?req=doc&amp;base=LAW&amp;n=347472&amp;dst=100016" TargetMode="External"/><Relationship Id="rId42" Type="http://schemas.openxmlformats.org/officeDocument/2006/relationships/hyperlink" Target="https://login.consultant.ru/link/?req=doc&amp;base=LAW&amp;n=492456&amp;dst=101088" TargetMode="External"/><Relationship Id="rId47" Type="http://schemas.openxmlformats.org/officeDocument/2006/relationships/hyperlink" Target="https://login.consultant.ru/link/?req=doc&amp;base=LAW&amp;n=492456&amp;dst=2598" TargetMode="External"/><Relationship Id="rId50" Type="http://schemas.openxmlformats.org/officeDocument/2006/relationships/hyperlink" Target="https://login.consultant.ru/link/?req=doc&amp;base=LAW&amp;n=492456&amp;dst=100654" TargetMode="External"/><Relationship Id="rId55" Type="http://schemas.openxmlformats.org/officeDocument/2006/relationships/hyperlink" Target="https://login.consultant.ru/link/?req=doc&amp;base=LAW&amp;n=450826&amp;dst=101304" TargetMode="External"/><Relationship Id="rId63" Type="http://schemas.openxmlformats.org/officeDocument/2006/relationships/hyperlink" Target="https://login.consultant.ru/link/?req=doc&amp;base=LAW&amp;n=450826&amp;dst=101080" TargetMode="External"/><Relationship Id="rId68" Type="http://schemas.openxmlformats.org/officeDocument/2006/relationships/hyperlink" Target="https://login.consultant.ru/link/?req=doc&amp;base=LAW&amp;n=450826&amp;dst=2591" TargetMode="External"/><Relationship Id="rId7" Type="http://schemas.openxmlformats.org/officeDocument/2006/relationships/hyperlink" Target="https://login.consultant.ru/link/?req=doc&amp;base=LAW&amp;n=492456&amp;dst=2395"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9185&amp;dst=100014" TargetMode="External"/><Relationship Id="rId29" Type="http://schemas.openxmlformats.org/officeDocument/2006/relationships/hyperlink" Target="https://login.consultant.ru/link/?req=doc&amp;base=LAW&amp;n=492456&amp;dst=257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2456&amp;dst=101304" TargetMode="External"/><Relationship Id="rId24" Type="http://schemas.openxmlformats.org/officeDocument/2006/relationships/hyperlink" Target="https://login.consultant.ru/link/?req=doc&amp;base=LAW&amp;n=492456&amp;dst=2598" TargetMode="External"/><Relationship Id="rId32" Type="http://schemas.openxmlformats.org/officeDocument/2006/relationships/hyperlink" Target="https://login.consultant.ru/link/?req=doc&amp;base=LAW&amp;n=347472&amp;dst=100014" TargetMode="External"/><Relationship Id="rId37" Type="http://schemas.openxmlformats.org/officeDocument/2006/relationships/hyperlink" Target="https://login.consultant.ru/link/?req=doc&amp;base=LAW&amp;n=492456&amp;dst=101304" TargetMode="External"/><Relationship Id="rId40" Type="http://schemas.openxmlformats.org/officeDocument/2006/relationships/hyperlink" Target="https://login.consultant.ru/link/?req=doc&amp;base=LAW&amp;n=492456&amp;dst=101080" TargetMode="External"/><Relationship Id="rId45" Type="http://schemas.openxmlformats.org/officeDocument/2006/relationships/hyperlink" Target="https://login.consultant.ru/link/?req=doc&amp;base=LAW&amp;n=492456&amp;dst=101304" TargetMode="External"/><Relationship Id="rId53" Type="http://schemas.openxmlformats.org/officeDocument/2006/relationships/hyperlink" Target="https://login.consultant.ru/link/?req=doc&amp;base=LAW&amp;n=492456&amp;dst=2461" TargetMode="External"/><Relationship Id="rId58" Type="http://schemas.openxmlformats.org/officeDocument/2006/relationships/hyperlink" Target="https://login.consultant.ru/link/?req=doc&amp;base=LAW&amp;n=450826&amp;dst=2598" TargetMode="External"/><Relationship Id="rId66" Type="http://schemas.openxmlformats.org/officeDocument/2006/relationships/hyperlink" Target="https://login.consultant.ru/link/?req=doc&amp;base=LAW&amp;n=450826&amp;dst=3213" TargetMode="External"/><Relationship Id="rId5" Type="http://schemas.openxmlformats.org/officeDocument/2006/relationships/settings" Target="settings.xml"/><Relationship Id="rId15" Type="http://schemas.openxmlformats.org/officeDocument/2006/relationships/hyperlink" Target="https://login.consultant.ru/link/?req=doc&amp;base=LAW&amp;n=492456&amp;dst=101080" TargetMode="External"/><Relationship Id="rId23" Type="http://schemas.openxmlformats.org/officeDocument/2006/relationships/hyperlink" Target="https://login.consultant.ru/link/?req=doc&amp;base=LAW&amp;n=492456&amp;dst=2579" TargetMode="External"/><Relationship Id="rId28" Type="http://schemas.openxmlformats.org/officeDocument/2006/relationships/hyperlink" Target="https://login.consultant.ru/link/?req=doc&amp;base=LAW&amp;n=492456&amp;dst=101304" TargetMode="External"/><Relationship Id="rId36" Type="http://schemas.openxmlformats.org/officeDocument/2006/relationships/hyperlink" Target="https://login.consultant.ru/link/?req=doc&amp;base=LAW&amp;n=492456&amp;dst=1934" TargetMode="External"/><Relationship Id="rId49" Type="http://schemas.openxmlformats.org/officeDocument/2006/relationships/hyperlink" Target="https://login.consultant.ru/link/?req=doc&amp;base=LAW&amp;n=492456&amp;dst=101080" TargetMode="External"/><Relationship Id="rId57" Type="http://schemas.openxmlformats.org/officeDocument/2006/relationships/hyperlink" Target="https://login.consultant.ru/link/?req=doc&amp;base=LAW&amp;n=450826&amp;dst=2585" TargetMode="External"/><Relationship Id="rId61" Type="http://schemas.openxmlformats.org/officeDocument/2006/relationships/hyperlink" Target="https://login.consultant.ru/link/?req=doc&amp;base=LAW&amp;n=450826&amp;dst=2585" TargetMode="External"/><Relationship Id="rId10" Type="http://schemas.openxmlformats.org/officeDocument/2006/relationships/hyperlink" Target="https://login.consultant.ru/link/?req=doc&amp;base=LAW&amp;n=492456&amp;dst=608" TargetMode="External"/><Relationship Id="rId19" Type="http://schemas.openxmlformats.org/officeDocument/2006/relationships/hyperlink" Target="https://login.consultant.ru/link/?req=doc&amp;base=LAW&amp;n=439185&amp;dst=100373" TargetMode="External"/><Relationship Id="rId31" Type="http://schemas.openxmlformats.org/officeDocument/2006/relationships/hyperlink" Target="https://login.consultant.ru/link/?req=doc&amp;base=LAW&amp;n=492456&amp;dst=101080" TargetMode="External"/><Relationship Id="rId44" Type="http://schemas.openxmlformats.org/officeDocument/2006/relationships/hyperlink" Target="https://login.consultant.ru/link/?req=doc&amp;base=LAW&amp;n=420971&amp;dst=100027" TargetMode="External"/><Relationship Id="rId52" Type="http://schemas.openxmlformats.org/officeDocument/2006/relationships/hyperlink" Target="https://login.consultant.ru/link/?req=doc&amp;base=LAW&amp;n=492456&amp;dst=807" TargetMode="External"/><Relationship Id="rId60" Type="http://schemas.openxmlformats.org/officeDocument/2006/relationships/hyperlink" Target="https://login.consultant.ru/link/?req=doc&amp;base=LAW&amp;n=450826&amp;dst=101304" TargetMode="External"/><Relationship Id="rId65" Type="http://schemas.openxmlformats.org/officeDocument/2006/relationships/hyperlink" Target="https://login.consultant.ru/link/?req=doc&amp;base=LAW&amp;n=296305&amp;dst=100012" TargetMode="External"/><Relationship Id="rId4" Type="http://schemas.microsoft.com/office/2007/relationships/stylesWithEffects" Target="stylesWithEffects.xml"/><Relationship Id="rId9" Type="http://schemas.openxmlformats.org/officeDocument/2006/relationships/hyperlink" Target="https://login.consultant.ru/link/?req=doc&amp;base=LAW&amp;n=439185&amp;dst=100014" TargetMode="External"/><Relationship Id="rId14" Type="http://schemas.openxmlformats.org/officeDocument/2006/relationships/hyperlink" Target="https://login.consultant.ru/link/?req=doc&amp;base=LAW&amp;n=492456&amp;dst=2598" TargetMode="External"/><Relationship Id="rId22" Type="http://schemas.openxmlformats.org/officeDocument/2006/relationships/hyperlink" Target="https://login.consultant.ru/link/?req=doc&amp;base=LAW&amp;n=492456&amp;dst=101304" TargetMode="External"/><Relationship Id="rId27" Type="http://schemas.openxmlformats.org/officeDocument/2006/relationships/hyperlink" Target="https://login.consultant.ru/link/?req=doc&amp;base=LAW&amp;n=378535&amp;dst=100027" TargetMode="External"/><Relationship Id="rId30" Type="http://schemas.openxmlformats.org/officeDocument/2006/relationships/hyperlink" Target="https://login.consultant.ru/link/?req=doc&amp;base=LAW&amp;n=492456&amp;dst=2598" TargetMode="External"/><Relationship Id="rId35" Type="http://schemas.openxmlformats.org/officeDocument/2006/relationships/hyperlink" Target="https://login.consultant.ru/link/?req=doc&amp;base=LAW&amp;n=378535&amp;dst=100031" TargetMode="External"/><Relationship Id="rId43" Type="http://schemas.openxmlformats.org/officeDocument/2006/relationships/hyperlink" Target="https://login.consultant.ru/link/?req=doc&amp;base=LAW&amp;n=477158&amp;dst=100031" TargetMode="External"/><Relationship Id="rId48" Type="http://schemas.openxmlformats.org/officeDocument/2006/relationships/hyperlink" Target="https://login.consultant.ru/link/?req=doc&amp;base=LAW&amp;n=492456&amp;dst=3213" TargetMode="External"/><Relationship Id="rId56" Type="http://schemas.openxmlformats.org/officeDocument/2006/relationships/hyperlink" Target="https://login.consultant.ru/link/?req=doc&amp;base=LAW&amp;n=450826&amp;dst=101080" TargetMode="External"/><Relationship Id="rId64" Type="http://schemas.openxmlformats.org/officeDocument/2006/relationships/hyperlink" Target="https://login.consultant.ru/link/?req=doc&amp;base=LAW&amp;n=450826&amp;dst=101308" TargetMode="External"/><Relationship Id="rId69" Type="http://schemas.openxmlformats.org/officeDocument/2006/relationships/hyperlink" Target="https://login.consultant.ru/link/?req=doc&amp;base=LAW&amp;n=450826&amp;dst=2434" TargetMode="External"/><Relationship Id="rId8" Type="http://schemas.openxmlformats.org/officeDocument/2006/relationships/hyperlink" Target="https://login.consultant.ru/link/?req=doc&amp;base=LAW&amp;n=477156&amp;dst=100024" TargetMode="External"/><Relationship Id="rId51" Type="http://schemas.openxmlformats.org/officeDocument/2006/relationships/hyperlink" Target="https://login.consultant.ru/link/?req=doc&amp;base=LAW&amp;n=492456&amp;dst=100669" TargetMode="External"/><Relationship Id="rId3" Type="http://schemas.openxmlformats.org/officeDocument/2006/relationships/styles" Target="styles.xml"/><Relationship Id="rId12" Type="http://schemas.openxmlformats.org/officeDocument/2006/relationships/hyperlink" Target="https://login.consultant.ru/link/?req=doc&amp;base=LAW&amp;n=492456&amp;dst=609" TargetMode="External"/><Relationship Id="rId17" Type="http://schemas.openxmlformats.org/officeDocument/2006/relationships/hyperlink" Target="https://login.consultant.ru/link/?req=doc&amp;base=LAW&amp;n=492456&amp;dst=1896" TargetMode="External"/><Relationship Id="rId25" Type="http://schemas.openxmlformats.org/officeDocument/2006/relationships/hyperlink" Target="https://login.consultant.ru/link/?req=doc&amp;base=LAW&amp;n=492456&amp;dst=101080" TargetMode="External"/><Relationship Id="rId33" Type="http://schemas.openxmlformats.org/officeDocument/2006/relationships/hyperlink" Target="https://login.consultant.ru/link/?req=doc&amp;base=LAW&amp;n=378535&amp;dst=100028" TargetMode="External"/><Relationship Id="rId38" Type="http://schemas.openxmlformats.org/officeDocument/2006/relationships/hyperlink" Target="https://login.consultant.ru/link/?req=doc&amp;base=LAW&amp;n=492456&amp;dst=2579" TargetMode="External"/><Relationship Id="rId46" Type="http://schemas.openxmlformats.org/officeDocument/2006/relationships/hyperlink" Target="https://login.consultant.ru/link/?req=doc&amp;base=LAW&amp;n=492456&amp;dst=2579" TargetMode="External"/><Relationship Id="rId59" Type="http://schemas.openxmlformats.org/officeDocument/2006/relationships/hyperlink" Target="https://login.consultant.ru/link/?req=doc&amp;base=LAW&amp;n=450826&amp;dst=2605" TargetMode="External"/><Relationship Id="rId67" Type="http://schemas.openxmlformats.org/officeDocument/2006/relationships/hyperlink" Target="https://login.consultant.ru/link/?req=doc&amp;base=LAW&amp;n=450826&amp;dst=2579" TargetMode="External"/><Relationship Id="rId20" Type="http://schemas.openxmlformats.org/officeDocument/2006/relationships/hyperlink" Target="https://login.consultant.ru/link/?req=doc&amp;base=LAW&amp;n=378535&amp;dst=100025" TargetMode="External"/><Relationship Id="rId41" Type="http://schemas.openxmlformats.org/officeDocument/2006/relationships/hyperlink" Target="https://login.consultant.ru/link/?req=doc&amp;base=LAW&amp;n=492456&amp;dst=101566" TargetMode="External"/><Relationship Id="rId54" Type="http://schemas.openxmlformats.org/officeDocument/2006/relationships/hyperlink" Target="https://login.consultant.ru/link/?req=doc&amp;base=LAW&amp;n=492456&amp;dst=24" TargetMode="External"/><Relationship Id="rId62" Type="http://schemas.openxmlformats.org/officeDocument/2006/relationships/hyperlink" Target="https://login.consultant.ru/link/?req=doc&amp;base=LAW&amp;n=450826&amp;dst=2598"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6FBC4-9F5B-48CA-AF58-BF5998F75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11783</Words>
  <Characters>67168</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pto11</dc:creator>
  <cp:lastModifiedBy>Шуднева А.Д.</cp:lastModifiedBy>
  <cp:revision>2</cp:revision>
  <cp:lastPrinted>2024-01-10T02:15:00Z</cp:lastPrinted>
  <dcterms:created xsi:type="dcterms:W3CDTF">2024-12-27T08:24:00Z</dcterms:created>
  <dcterms:modified xsi:type="dcterms:W3CDTF">2024-12-27T08:24:00Z</dcterms:modified>
</cp:coreProperties>
</file>